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Zarz</w:t>
      </w:r>
      <w:r w:rsidRPr="00A13D6A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dzenie Nr</w:t>
      </w:r>
      <w:r w:rsidR="007734D3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31E09">
        <w:rPr>
          <w:rFonts w:ascii="Times New Roman" w:hAnsi="Times New Roman"/>
          <w:b/>
          <w:bCs/>
          <w:color w:val="000000"/>
          <w:sz w:val="24"/>
          <w:szCs w:val="24"/>
        </w:rPr>
        <w:t>53</w:t>
      </w:r>
      <w:r w:rsidR="007734D3" w:rsidRPr="00A13D6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74325C" w:rsidRPr="00A13D6A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E6DC8" w:rsidRPr="00A13D6A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7A5BB8" w:rsidRPr="00A13D6A">
        <w:rPr>
          <w:rFonts w:ascii="Times New Roman" w:hAnsi="Times New Roman"/>
          <w:b/>
          <w:bCs/>
          <w:color w:val="000000"/>
          <w:sz w:val="24"/>
          <w:szCs w:val="24"/>
        </w:rPr>
        <w:t>Wójta Gminy Wieprz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z dnia </w:t>
      </w:r>
      <w:r w:rsidR="00731E09">
        <w:rPr>
          <w:rFonts w:ascii="Times New Roman" w:hAnsi="Times New Roman"/>
          <w:b/>
          <w:bCs/>
          <w:color w:val="000000"/>
          <w:sz w:val="24"/>
          <w:szCs w:val="24"/>
        </w:rPr>
        <w:t xml:space="preserve">24 lipca </w:t>
      </w:r>
      <w:r w:rsidR="007A5BB8" w:rsidRPr="00A13D6A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E6DC8" w:rsidRPr="00A13D6A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roku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34A5" w:rsidRPr="00A13D6A" w:rsidRDefault="00586BCE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w sprawie ogłoszenia konkursu na stanowisk</w:t>
      </w:r>
      <w:r w:rsidR="006534A5" w:rsidRPr="00A13D6A">
        <w:rPr>
          <w:rFonts w:ascii="Times New Roman" w:hAnsi="Times New Roman"/>
          <w:b/>
          <w:bCs/>
          <w:color w:val="000000"/>
          <w:sz w:val="24"/>
          <w:szCs w:val="24"/>
        </w:rPr>
        <w:t>a: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51634" w:rsidRPr="00A13D6A" w:rsidRDefault="00251634" w:rsidP="002516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Dyrektora Zespołu Szkolno-Przedszkolnego  Nr 1  im. Jana Pawła II w Wieprzu</w:t>
      </w:r>
      <w:r w:rsidR="00B66337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F43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B66337" w:rsidRPr="00A13D6A">
        <w:rPr>
          <w:rFonts w:ascii="Times New Roman" w:hAnsi="Times New Roman"/>
          <w:b/>
          <w:bCs/>
          <w:color w:val="000000"/>
          <w:sz w:val="24"/>
          <w:szCs w:val="24"/>
        </w:rPr>
        <w:t>34 122 Wieprz, ul. Centralna 19</w:t>
      </w:r>
    </w:p>
    <w:p w:rsidR="00A570EC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 xml:space="preserve">Na podstawie art.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63 ust.1 i ust. 1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0  ustawy z dnia 14 grudnia 2016 r. prawo oświatowe ( </w:t>
      </w:r>
      <w:r w:rsidR="000433F9" w:rsidRPr="00A13D6A">
        <w:rPr>
          <w:rFonts w:ascii="Times New Roman" w:hAnsi="Times New Roman"/>
          <w:color w:val="000000"/>
          <w:sz w:val="24"/>
          <w:szCs w:val="24"/>
        </w:rPr>
        <w:t xml:space="preserve">t. j. 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>Dz.</w:t>
      </w:r>
      <w:r w:rsidR="00FD3F88" w:rsidRPr="00A13D6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>U. z 20</w:t>
      </w:r>
      <w:r w:rsidR="000433F9" w:rsidRPr="00A13D6A">
        <w:rPr>
          <w:rFonts w:ascii="Times New Roman" w:hAnsi="Times New Roman"/>
          <w:color w:val="000000"/>
          <w:sz w:val="24"/>
          <w:szCs w:val="24"/>
        </w:rPr>
        <w:t>20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264DE0" w:rsidRPr="00A13D6A">
        <w:rPr>
          <w:rFonts w:ascii="Times New Roman" w:hAnsi="Times New Roman"/>
          <w:color w:val="000000"/>
          <w:sz w:val="24"/>
          <w:szCs w:val="24"/>
        </w:rPr>
        <w:t>9</w:t>
      </w:r>
      <w:r w:rsidR="000433F9" w:rsidRPr="00A13D6A">
        <w:rPr>
          <w:rFonts w:ascii="Times New Roman" w:hAnsi="Times New Roman"/>
          <w:color w:val="000000"/>
          <w:sz w:val="24"/>
          <w:szCs w:val="24"/>
        </w:rPr>
        <w:t>10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  z p. zm.)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i art. 30 ust. 2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pkt.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5 ustawy z dnia 8 marca o samorz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dzie gminnym (tj. Dz. U. z 20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>713</w:t>
      </w:r>
      <w:r w:rsidR="00341508" w:rsidRPr="00A13D6A">
        <w:rPr>
          <w:rFonts w:ascii="Times New Roman" w:hAnsi="Times New Roman"/>
          <w:color w:val="000000"/>
          <w:sz w:val="24"/>
          <w:szCs w:val="24"/>
        </w:rPr>
        <w:t>)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oraz § 1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rozporz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dzenia Mini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 xml:space="preserve">stra Edukacji Narodowej z dnia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11 sierpnia 2017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r. w sprawie regulaminu konkursu na stanowisko dyrektora publiczne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go -przedszkola, publicznej szkoły podstawowej, publicznej szkoły ponadpodstawowej lub placó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>wki publicznej oraz trybu pracy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 xml:space="preserve"> komisji konkursowej</w:t>
      </w:r>
      <w:r w:rsidRPr="00A13D6A">
        <w:rPr>
          <w:rFonts w:ascii="Times New Roman" w:hAnsi="Times New Roman"/>
          <w:color w:val="000000"/>
          <w:sz w:val="24"/>
          <w:szCs w:val="24"/>
        </w:rPr>
        <w:t>(Dz. U. z 201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7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poz.15</w:t>
      </w:r>
      <w:r w:rsidR="00D37ADD" w:rsidRPr="00A13D6A">
        <w:rPr>
          <w:rFonts w:ascii="Times New Roman" w:hAnsi="Times New Roman"/>
          <w:color w:val="000000"/>
          <w:sz w:val="24"/>
          <w:szCs w:val="24"/>
        </w:rPr>
        <w:t>87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337" w:rsidRPr="00A13D6A">
        <w:rPr>
          <w:rFonts w:ascii="Times New Roman" w:hAnsi="Times New Roman"/>
          <w:color w:val="000000"/>
          <w:sz w:val="24"/>
          <w:szCs w:val="24"/>
        </w:rPr>
        <w:t>z późn. zm.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A570EC" w:rsidRPr="00A13D6A" w:rsidRDefault="00A570EC" w:rsidP="00A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BCE" w:rsidRPr="00A13D6A" w:rsidRDefault="00586BCE" w:rsidP="00A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zarządzam</w:t>
      </w:r>
      <w:r w:rsidR="00A570EC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co następuje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570EC" w:rsidRPr="00A13D6A" w:rsidRDefault="00A570EC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1.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bCs/>
          <w:color w:val="000000"/>
          <w:sz w:val="24"/>
          <w:szCs w:val="24"/>
        </w:rPr>
        <w:t xml:space="preserve">Ogłaszam konkurs </w:t>
      </w:r>
      <w:r w:rsidRPr="00A13D6A">
        <w:rPr>
          <w:rFonts w:ascii="Times New Roman" w:hAnsi="Times New Roman"/>
          <w:color w:val="000000"/>
          <w:sz w:val="24"/>
          <w:szCs w:val="24"/>
        </w:rPr>
        <w:t>na kandydata na stanowisk</w:t>
      </w:r>
      <w:r w:rsidR="00B66337" w:rsidRPr="00A13D6A">
        <w:rPr>
          <w:rFonts w:ascii="Times New Roman" w:hAnsi="Times New Roman"/>
          <w:color w:val="000000"/>
          <w:sz w:val="24"/>
          <w:szCs w:val="24"/>
        </w:rPr>
        <w:t>o</w:t>
      </w:r>
      <w:r w:rsidR="006534A5" w:rsidRPr="00A13D6A">
        <w:rPr>
          <w:rFonts w:ascii="Times New Roman" w:hAnsi="Times New Roman"/>
          <w:color w:val="000000"/>
          <w:sz w:val="24"/>
          <w:szCs w:val="24"/>
        </w:rPr>
        <w:t>: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1634" w:rsidRPr="00A13D6A" w:rsidRDefault="00251634" w:rsidP="00B663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Dyrektora Zespołu Szkolno-Przedszkolnego  Nr 1  im. Jana Pawła II w Wieprzu</w:t>
      </w:r>
    </w:p>
    <w:p w:rsidR="006534A5" w:rsidRPr="00A13D6A" w:rsidRDefault="006534A5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2.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Tekst ogłoszenia stanowi zał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 xml:space="preserve">cznik 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do niniejszego Zarz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dzenia.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3.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Ogłoszenie zamieszczone zostanie:</w:t>
      </w:r>
    </w:p>
    <w:p w:rsidR="00586BCE" w:rsidRPr="00A13D6A" w:rsidRDefault="00B13241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-</w:t>
      </w:r>
      <w:r w:rsidR="00586BCE" w:rsidRPr="00A13D6A">
        <w:rPr>
          <w:rFonts w:ascii="Times New Roman" w:hAnsi="Times New Roman"/>
          <w:color w:val="000000"/>
          <w:sz w:val="24"/>
          <w:szCs w:val="24"/>
        </w:rPr>
        <w:t xml:space="preserve"> w Biuletynie Informacji Publicznej Gminy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Wieprz</w:t>
      </w:r>
      <w:r w:rsidR="00586BCE" w:rsidRPr="00A13D6A">
        <w:rPr>
          <w:rFonts w:ascii="Times New Roman" w:hAnsi="Times New Roman"/>
          <w:color w:val="000000"/>
          <w:sz w:val="24"/>
          <w:szCs w:val="24"/>
        </w:rPr>
        <w:t>:</w:t>
      </w:r>
      <w:r w:rsidR="00586BCE" w:rsidRPr="00A13D6A">
        <w:rPr>
          <w:rFonts w:ascii="Times New Roman" w:hAnsi="Times New Roman"/>
        </w:rPr>
        <w:t xml:space="preserve"> </w:t>
      </w:r>
      <w:r w:rsidR="00586BCE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586BCE" w:rsidRPr="00A13D6A">
          <w:rPr>
            <w:rStyle w:val="Hipercze"/>
            <w:rFonts w:ascii="Times New Roman" w:hAnsi="Times New Roman"/>
            <w:sz w:val="24"/>
            <w:szCs w:val="24"/>
          </w:rPr>
          <w:t>www.bip.</w:t>
        </w:r>
        <w:r w:rsidR="00A570EC" w:rsidRPr="00A13D6A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="00586BCE" w:rsidRPr="00A13D6A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 w:rsidR="00586BCE" w:rsidRPr="00A13D6A">
        <w:rPr>
          <w:rFonts w:ascii="Times New Roman" w:hAnsi="Times New Roman"/>
          <w:color w:val="000000"/>
          <w:sz w:val="24"/>
          <w:szCs w:val="24"/>
        </w:rPr>
        <w:t>;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 xml:space="preserve">- na stronie internetowej gminy: </w:t>
      </w:r>
      <w:hyperlink r:id="rId9" w:history="1">
        <w:r w:rsidRPr="00A13D6A">
          <w:rPr>
            <w:rStyle w:val="Hipercze"/>
            <w:rFonts w:ascii="Times New Roman" w:hAnsi="Times New Roman"/>
            <w:sz w:val="24"/>
            <w:szCs w:val="24"/>
          </w:rPr>
          <w:t>www.</w:t>
        </w:r>
        <w:r w:rsidR="00A570EC" w:rsidRPr="00A13D6A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Pr="00A13D6A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 w:rsidRPr="00A13D6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- na tablic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y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ogłosze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13D6A">
        <w:rPr>
          <w:rFonts w:ascii="Times New Roman" w:hAnsi="Times New Roman"/>
          <w:color w:val="000000"/>
          <w:sz w:val="24"/>
          <w:szCs w:val="24"/>
        </w:rPr>
        <w:t>Urz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du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Gminy Wieprz</w:t>
      </w:r>
      <w:r w:rsidRPr="00A13D6A">
        <w:rPr>
          <w:rFonts w:ascii="Times New Roman" w:hAnsi="Times New Roman"/>
          <w:color w:val="000000"/>
          <w:sz w:val="24"/>
          <w:szCs w:val="24"/>
        </w:rPr>
        <w:t>.</w:t>
      </w:r>
    </w:p>
    <w:p w:rsidR="007734D3" w:rsidRPr="00A13D6A" w:rsidRDefault="007734D3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 xml:space="preserve">-na tablicy ogłoszeń Zespołu Szkolno - Przedszkolnego </w:t>
      </w:r>
      <w:r w:rsidR="00AE6DC8" w:rsidRPr="00A13D6A">
        <w:rPr>
          <w:rFonts w:ascii="Times New Roman" w:hAnsi="Times New Roman"/>
          <w:color w:val="000000"/>
          <w:sz w:val="24"/>
          <w:szCs w:val="24"/>
        </w:rPr>
        <w:t>Nr 1 w Wieprzu</w:t>
      </w:r>
    </w:p>
    <w:p w:rsidR="00586BCE" w:rsidRPr="00A13D6A" w:rsidRDefault="00A570EC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4</w:t>
      </w:r>
    </w:p>
    <w:p w:rsidR="006534A5" w:rsidRPr="00A13D6A" w:rsidRDefault="00A570EC" w:rsidP="007432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Wykonanie zarządzenie powierza się Kierownikowi  Referatu Organizacyjno-Administracyjnego.</w:t>
      </w:r>
    </w:p>
    <w:p w:rsidR="00B00723" w:rsidRPr="00A13D6A" w:rsidRDefault="00B00723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5</w:t>
      </w:r>
    </w:p>
    <w:p w:rsidR="00B00723" w:rsidRPr="00A13D6A" w:rsidRDefault="00B00723" w:rsidP="00B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Nadzór nad wykonaniem zarządzenia sprawuje Wójt Gminy Wieprz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</w:t>
      </w:r>
      <w:r w:rsidR="00B00723" w:rsidRPr="00A13D6A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A13D6A">
        <w:rPr>
          <w:rFonts w:ascii="Times New Roman" w:hAnsi="Times New Roman"/>
          <w:color w:val="000000"/>
          <w:sz w:val="24"/>
          <w:szCs w:val="24"/>
        </w:rPr>
        <w:t>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Zarz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dzenie wchodzi w 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13D6A">
        <w:rPr>
          <w:rFonts w:ascii="Times New Roman" w:hAnsi="Times New Roman"/>
          <w:color w:val="000000"/>
          <w:sz w:val="24"/>
          <w:szCs w:val="24"/>
        </w:rPr>
        <w:t>ycie z dniem podpisania.</w:t>
      </w:r>
    </w:p>
    <w:p w:rsidR="00A97194" w:rsidRDefault="00A97194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42048" w:rsidRDefault="00042048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42048" w:rsidRPr="00A13D6A" w:rsidRDefault="00042048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86BCE" w:rsidRPr="00A13D6A" w:rsidRDefault="00586BCE" w:rsidP="00093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ab/>
      </w:r>
      <w:r w:rsidRPr="00A13D6A">
        <w:rPr>
          <w:rFonts w:ascii="Times New Roman" w:hAnsi="Times New Roman"/>
          <w:color w:val="000000"/>
          <w:sz w:val="24"/>
          <w:szCs w:val="24"/>
        </w:rPr>
        <w:tab/>
      </w:r>
      <w:r w:rsidRPr="00A13D6A">
        <w:rPr>
          <w:rFonts w:ascii="Times New Roman" w:hAnsi="Times New Roman"/>
          <w:color w:val="000000"/>
          <w:sz w:val="24"/>
          <w:szCs w:val="24"/>
        </w:rPr>
        <w:tab/>
      </w:r>
    </w:p>
    <w:p w:rsidR="00093465" w:rsidRPr="00A13D6A" w:rsidRDefault="00093465" w:rsidP="00093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E40ED5" w:rsidRPr="00A13D6A" w:rsidRDefault="00E40ED5" w:rsidP="00020D3A">
      <w:pPr>
        <w:pStyle w:val="NormalnyWeb"/>
        <w:ind w:left="79"/>
        <w:jc w:val="right"/>
        <w:rPr>
          <w:rStyle w:val="Pogrubienie"/>
          <w:sz w:val="20"/>
          <w:szCs w:val="17"/>
        </w:rPr>
      </w:pPr>
    </w:p>
    <w:p w:rsidR="007734D3" w:rsidRPr="00A13D6A" w:rsidRDefault="007734D3" w:rsidP="00020D3A">
      <w:pPr>
        <w:pStyle w:val="NormalnyWeb"/>
        <w:ind w:left="79"/>
        <w:jc w:val="right"/>
        <w:rPr>
          <w:rStyle w:val="Pogrubienie"/>
          <w:sz w:val="20"/>
          <w:szCs w:val="17"/>
        </w:rPr>
      </w:pP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lastRenderedPageBreak/>
        <w:t xml:space="preserve">Załącznik do zarządzenia nr </w:t>
      </w:r>
      <w:r w:rsidR="00731E09">
        <w:rPr>
          <w:rStyle w:val="Pogrubienie"/>
          <w:sz w:val="20"/>
          <w:szCs w:val="17"/>
        </w:rPr>
        <w:t>53/2020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t xml:space="preserve"> Wójta Gminy Wieprz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t xml:space="preserve">z dnia </w:t>
      </w:r>
      <w:r w:rsidR="00731E09">
        <w:rPr>
          <w:rStyle w:val="Pogrubienie"/>
          <w:sz w:val="20"/>
          <w:szCs w:val="17"/>
        </w:rPr>
        <w:t>24 lipca 2020r.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80"/>
        <w:jc w:val="center"/>
      </w:pPr>
      <w:r w:rsidRPr="00A13D6A">
        <w:rPr>
          <w:rStyle w:val="Pogrubienie"/>
          <w:szCs w:val="17"/>
        </w:rPr>
        <w:t>OGŁOSZENIE O KONKURSIE</w:t>
      </w:r>
    </w:p>
    <w:p w:rsidR="00020D3A" w:rsidRPr="00A13D6A" w:rsidRDefault="00020D3A" w:rsidP="00020D3A">
      <w:pPr>
        <w:pStyle w:val="NormalnyWeb"/>
        <w:ind w:left="80"/>
        <w:jc w:val="center"/>
        <w:rPr>
          <w:i/>
        </w:rPr>
      </w:pPr>
      <w:r w:rsidRPr="00A13D6A">
        <w:rPr>
          <w:rStyle w:val="Pogrubienie"/>
          <w:i/>
          <w:szCs w:val="17"/>
        </w:rPr>
        <w:t>Wójt  Gminy Wieprz</w:t>
      </w:r>
    </w:p>
    <w:p w:rsidR="00AE6DC8" w:rsidRPr="00A13D6A" w:rsidRDefault="00020D3A" w:rsidP="00AE6DC8">
      <w:pPr>
        <w:pStyle w:val="NormalnyWeb"/>
        <w:ind w:left="80"/>
        <w:jc w:val="center"/>
        <w:rPr>
          <w:rStyle w:val="Pogrubienie"/>
          <w:i/>
          <w:szCs w:val="17"/>
        </w:rPr>
      </w:pPr>
      <w:r w:rsidRPr="00A13D6A">
        <w:rPr>
          <w:rStyle w:val="Pogrubienie"/>
          <w:i/>
          <w:szCs w:val="17"/>
        </w:rPr>
        <w:t>ogłasza konkurs na stanowisk</w:t>
      </w:r>
      <w:r w:rsidR="00A13D6A" w:rsidRPr="00A13D6A">
        <w:rPr>
          <w:rStyle w:val="Pogrubienie"/>
          <w:i/>
          <w:szCs w:val="17"/>
        </w:rPr>
        <w:t>o</w:t>
      </w:r>
      <w:r w:rsidRPr="00A13D6A">
        <w:rPr>
          <w:rStyle w:val="Pogrubienie"/>
          <w:i/>
          <w:szCs w:val="17"/>
        </w:rPr>
        <w:t>:</w:t>
      </w:r>
    </w:p>
    <w:p w:rsidR="00020D3A" w:rsidRPr="00A13D6A" w:rsidRDefault="00AE6DC8" w:rsidP="00AE6DC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</w:rPr>
        <w:t>Dyrektora Zespołu Szkolno-Przedszkolnego  Nr 1  im. Jana Pawła II w Wieprzu</w:t>
      </w:r>
      <w:r w:rsidR="00B66337" w:rsidRPr="00A13D6A">
        <w:rPr>
          <w:rFonts w:ascii="Times New Roman" w:hAnsi="Times New Roman"/>
          <w:b/>
          <w:bCs/>
          <w:color w:val="000000"/>
        </w:rPr>
        <w:t xml:space="preserve"> -                          </w:t>
      </w:r>
      <w:r w:rsidR="00B66337" w:rsidRPr="00A13D6A">
        <w:rPr>
          <w:rFonts w:ascii="Times New Roman" w:hAnsi="Times New Roman"/>
          <w:b/>
          <w:bCs/>
          <w:color w:val="000000"/>
          <w:sz w:val="24"/>
          <w:szCs w:val="24"/>
        </w:rPr>
        <w:t>34 122 Wieprz, ul. Centralna 19</w:t>
      </w:r>
    </w:p>
    <w:p w:rsidR="00020D3A" w:rsidRPr="00A13D6A" w:rsidRDefault="00020D3A" w:rsidP="00AD3A2E">
      <w:pPr>
        <w:pStyle w:val="NormalnyWeb"/>
        <w:numPr>
          <w:ilvl w:val="0"/>
          <w:numId w:val="3"/>
        </w:numPr>
        <w:tabs>
          <w:tab w:val="clear" w:pos="880"/>
          <w:tab w:val="num" w:pos="284"/>
        </w:tabs>
        <w:ind w:left="284" w:hanging="284"/>
        <w:jc w:val="both"/>
      </w:pPr>
      <w:r w:rsidRPr="00A13D6A">
        <w:rPr>
          <w:szCs w:val="17"/>
        </w:rPr>
        <w:t xml:space="preserve">Do konkursu może przystąpić osoba, która spełnia wymagania określone w Rozporządzeniu Ministra Edukacji Narodowej z dnia </w:t>
      </w:r>
      <w:r w:rsidR="00A92401" w:rsidRPr="00A13D6A">
        <w:rPr>
          <w:szCs w:val="17"/>
        </w:rPr>
        <w:t>11 sierpnia 2017</w:t>
      </w:r>
      <w:r w:rsidRPr="00A13D6A">
        <w:rPr>
          <w:szCs w:val="17"/>
        </w:rPr>
        <w:t xml:space="preserve"> roku w sprawie wymagań, jakim powinna odpowiadać osoba zajmująca stanowisko dyrektora oraz inne stanowisko kierownicze w </w:t>
      </w:r>
      <w:r w:rsidR="00A92401" w:rsidRPr="00A13D6A">
        <w:rPr>
          <w:szCs w:val="17"/>
        </w:rPr>
        <w:t>publicznych przedszkolach, publicznych szkołach podstawowych, publicznych szkołach ponadpodstawowych</w:t>
      </w:r>
      <w:r w:rsidRPr="00A13D6A">
        <w:rPr>
          <w:szCs w:val="17"/>
        </w:rPr>
        <w:t xml:space="preserve"> </w:t>
      </w:r>
      <w:r w:rsidR="00A92401" w:rsidRPr="00A13D6A">
        <w:rPr>
          <w:szCs w:val="17"/>
        </w:rPr>
        <w:t xml:space="preserve"> oraz publicznych placówkach</w:t>
      </w:r>
      <w:r w:rsidR="001D4B14" w:rsidRPr="00A13D6A">
        <w:rPr>
          <w:szCs w:val="17"/>
        </w:rPr>
        <w:t xml:space="preserve">  </w:t>
      </w:r>
      <w:r w:rsidRPr="00A13D6A">
        <w:rPr>
          <w:szCs w:val="17"/>
        </w:rPr>
        <w:t xml:space="preserve">(Dz. U. </w:t>
      </w:r>
      <w:r w:rsidR="00A92401" w:rsidRPr="00A13D6A">
        <w:rPr>
          <w:szCs w:val="17"/>
        </w:rPr>
        <w:t>z 2017r.</w:t>
      </w:r>
      <w:r w:rsidRPr="00A13D6A">
        <w:rPr>
          <w:szCs w:val="17"/>
        </w:rPr>
        <w:t xml:space="preserve">, poz. </w:t>
      </w:r>
      <w:r w:rsidR="00A92401" w:rsidRPr="00A13D6A">
        <w:rPr>
          <w:szCs w:val="17"/>
        </w:rPr>
        <w:t>1597</w:t>
      </w:r>
      <w:r w:rsidR="00B66337" w:rsidRPr="00A13D6A">
        <w:rPr>
          <w:szCs w:val="17"/>
        </w:rPr>
        <w:t xml:space="preserve"> z późn zm.</w:t>
      </w:r>
      <w:r w:rsidRPr="00A13D6A">
        <w:rPr>
          <w:szCs w:val="17"/>
        </w:rPr>
        <w:t>)</w:t>
      </w:r>
      <w:r w:rsidR="007533ED" w:rsidRPr="00A13D6A">
        <w:rPr>
          <w:szCs w:val="17"/>
        </w:rPr>
        <w:t xml:space="preserve">        to jest.</w:t>
      </w:r>
      <w:r w:rsidRPr="00A13D6A">
        <w:rPr>
          <w:szCs w:val="17"/>
        </w:rPr>
        <w:t>:</w:t>
      </w:r>
    </w:p>
    <w:p w:rsidR="00020D3A" w:rsidRPr="00A13D6A" w:rsidRDefault="00020D3A" w:rsidP="00E36F0E">
      <w:pPr>
        <w:pStyle w:val="NormalnyWeb"/>
        <w:ind w:left="1620" w:hanging="1336"/>
        <w:jc w:val="both"/>
        <w:rPr>
          <w:szCs w:val="17"/>
        </w:rPr>
      </w:pPr>
      <w:r w:rsidRPr="00A13D6A">
        <w:rPr>
          <w:szCs w:val="17"/>
        </w:rPr>
        <w:t xml:space="preserve">1. </w:t>
      </w:r>
      <w:r w:rsidR="007533ED" w:rsidRPr="00A13D6A">
        <w:rPr>
          <w:szCs w:val="17"/>
        </w:rPr>
        <w:t>Nauczyciel mianowany lub dyplomowany, który spełnia łącznie następujące wymagania:</w:t>
      </w:r>
    </w:p>
    <w:p w:rsidR="00F01E07" w:rsidRPr="00A13D6A" w:rsidRDefault="00F01E07" w:rsidP="00E36F0E">
      <w:pPr>
        <w:pStyle w:val="NormalnyWeb"/>
        <w:numPr>
          <w:ilvl w:val="2"/>
          <w:numId w:val="3"/>
        </w:numPr>
        <w:ind w:left="993" w:hanging="426"/>
        <w:jc w:val="both"/>
      </w:pPr>
      <w:r w:rsidRPr="00A13D6A"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</w:t>
      </w:r>
      <w:r w:rsidR="00AD3A2E" w:rsidRPr="00A13D6A">
        <w:t xml:space="preserve"> oraz</w:t>
      </w:r>
    </w:p>
    <w:p w:rsidR="00AD3A2E" w:rsidRPr="00A13D6A" w:rsidRDefault="00AD3A2E" w:rsidP="00E36F0E">
      <w:pPr>
        <w:pStyle w:val="NormalnyWeb"/>
        <w:numPr>
          <w:ilvl w:val="2"/>
          <w:numId w:val="3"/>
        </w:numPr>
        <w:ind w:left="993" w:hanging="426"/>
        <w:jc w:val="both"/>
      </w:pPr>
      <w:r w:rsidRPr="00A13D6A"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020D3A" w:rsidRPr="00A13D6A" w:rsidRDefault="00F01E07" w:rsidP="00E36F0E">
      <w:pPr>
        <w:pStyle w:val="NormalnyWeb"/>
        <w:numPr>
          <w:ilvl w:val="2"/>
          <w:numId w:val="3"/>
        </w:numPr>
        <w:ind w:left="993" w:hanging="426"/>
        <w:jc w:val="both"/>
      </w:pPr>
      <w:r w:rsidRPr="00A13D6A">
        <w:rPr>
          <w:szCs w:val="17"/>
        </w:rPr>
        <w:t xml:space="preserve"> </w:t>
      </w:r>
      <w:r w:rsidR="00020D3A" w:rsidRPr="00A13D6A">
        <w:rPr>
          <w:szCs w:val="17"/>
        </w:rPr>
        <w:t>posiada co najmniej pięcioletni staż pracy pedagogicznej na stanowisku nauczyciela lub pięcioletni staż pracy dydaktycznej na stanowisku nauczyciela akademickiego;</w:t>
      </w:r>
    </w:p>
    <w:p w:rsidR="00020D3A" w:rsidRPr="00A13D6A" w:rsidRDefault="00020D3A" w:rsidP="00E36F0E">
      <w:pPr>
        <w:pStyle w:val="NormalnyWeb"/>
        <w:numPr>
          <w:ilvl w:val="2"/>
          <w:numId w:val="3"/>
        </w:numPr>
        <w:ind w:left="993" w:hanging="426"/>
        <w:jc w:val="both"/>
      </w:pPr>
      <w:r w:rsidRPr="00A13D6A">
        <w:rPr>
          <w:szCs w:val="17"/>
        </w:rPr>
        <w:t>uzyskał:</w:t>
      </w:r>
    </w:p>
    <w:p w:rsidR="00020D3A" w:rsidRPr="00A13D6A" w:rsidRDefault="00AD3A2E" w:rsidP="00E36F0E">
      <w:pPr>
        <w:pStyle w:val="NormalnyWeb"/>
        <w:numPr>
          <w:ilvl w:val="3"/>
          <w:numId w:val="3"/>
        </w:numPr>
        <w:tabs>
          <w:tab w:val="num" w:pos="1980"/>
        </w:tabs>
        <w:ind w:left="993" w:hanging="426"/>
        <w:jc w:val="both"/>
        <w:rPr>
          <w:szCs w:val="17"/>
        </w:rPr>
      </w:pPr>
      <w:r w:rsidRPr="00A13D6A">
        <w:t>co najmniej bardzo dobrą ocenę pracy w okresie ostatnich pięciu lat pracy lub</w:t>
      </w:r>
    </w:p>
    <w:p w:rsidR="00AD3A2E" w:rsidRPr="00A13D6A" w:rsidRDefault="00AD3A2E" w:rsidP="00E36F0E">
      <w:pPr>
        <w:pStyle w:val="NormalnyWeb"/>
        <w:numPr>
          <w:ilvl w:val="3"/>
          <w:numId w:val="3"/>
        </w:numPr>
        <w:tabs>
          <w:tab w:val="num" w:pos="1980"/>
        </w:tabs>
        <w:ind w:left="993" w:hanging="426"/>
        <w:jc w:val="both"/>
      </w:pPr>
      <w:r w:rsidRPr="00A13D6A">
        <w:t>pozytywną ocenę dorobku zawodowego w okresie ostatniego roku albo</w:t>
      </w:r>
    </w:p>
    <w:p w:rsidR="00AD3A2E" w:rsidRPr="00A13D6A" w:rsidRDefault="00AD3A2E" w:rsidP="00E36F0E">
      <w:pPr>
        <w:pStyle w:val="NormalnyWeb"/>
        <w:numPr>
          <w:ilvl w:val="3"/>
          <w:numId w:val="3"/>
        </w:numPr>
        <w:tabs>
          <w:tab w:val="num" w:pos="1980"/>
        </w:tabs>
        <w:spacing w:before="0" w:beforeAutospacing="0" w:after="0" w:afterAutospacing="0"/>
        <w:ind w:left="993" w:hanging="426"/>
        <w:jc w:val="both"/>
      </w:pPr>
      <w:r w:rsidRPr="00A13D6A">
        <w:t>w przypadku nauczyciela akademickiego - pozytywną ocenę pracy w okresie ostatnich czterech lat pracy w uczelni,</w:t>
      </w:r>
    </w:p>
    <w:p w:rsidR="00AD3A2E" w:rsidRPr="00A13D6A" w:rsidRDefault="00AD3A2E" w:rsidP="00E36F0E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</w:rPr>
      </w:pPr>
      <w:r w:rsidRPr="00A13D6A">
        <w:rPr>
          <w:rFonts w:ascii="Times New Roman" w:hAnsi="Times New Roman"/>
        </w:rPr>
        <w:t xml:space="preserve">przed przystąpieniem do konkursu na stanowisko dyrektora, a w przypadku, o którym mowa w </w:t>
      </w:r>
      <w:hyperlink r:id="rId10" w:anchor="/document/18558680?unitId=art(63)ust(11)&amp;cm=DOCUMENT" w:history="1">
        <w:r w:rsidRPr="00A13D6A">
          <w:rPr>
            <w:rStyle w:val="Hipercze"/>
            <w:rFonts w:ascii="Times New Roman" w:hAnsi="Times New Roman"/>
            <w:color w:val="auto"/>
          </w:rPr>
          <w:t>art. 63 ust. 11</w:t>
        </w:r>
      </w:hyperlink>
      <w:r w:rsidRPr="00A13D6A">
        <w:rPr>
          <w:rFonts w:ascii="Times New Roman" w:hAnsi="Times New Roman"/>
        </w:rPr>
        <w:t xml:space="preserve"> i </w:t>
      </w:r>
      <w:hyperlink r:id="rId11" w:anchor="/document/18558680?unitId=art(63)ust(12)&amp;cm=DOCUMENT" w:history="1">
        <w:r w:rsidRPr="00A13D6A">
          <w:rPr>
            <w:rStyle w:val="Hipercze"/>
            <w:rFonts w:ascii="Times New Roman" w:hAnsi="Times New Roman"/>
            <w:color w:val="auto"/>
          </w:rPr>
          <w:t>12</w:t>
        </w:r>
      </w:hyperlink>
      <w:r w:rsidRPr="00A13D6A">
        <w:rPr>
          <w:rFonts w:ascii="Times New Roman" w:hAnsi="Times New Roman"/>
        </w:rPr>
        <w:t xml:space="preserve"> ustawy z dnia 14 grudnia 2016 r. - Prawo oświatowe, jeżeli nie przeprowadzono konkursu  -  przed powierzeniem stanowiska dyrektora;</w:t>
      </w:r>
    </w:p>
    <w:p w:rsidR="00E36F0E" w:rsidRPr="00A13D6A" w:rsidRDefault="00020D3A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rPr>
          <w:szCs w:val="17"/>
        </w:rPr>
        <w:t>spełnia warunki zdrowotne niezbędne do wykonywania pracy na stanowisku kierowniczym;</w:t>
      </w:r>
    </w:p>
    <w:p w:rsidR="00E36F0E" w:rsidRPr="00A13D6A" w:rsidRDefault="00122E24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rPr>
          <w:szCs w:val="17"/>
        </w:rPr>
        <w:t xml:space="preserve">ma pełną zdolność do czynności prawnych i </w:t>
      </w:r>
      <w:r w:rsidR="00CF36CC" w:rsidRPr="00A13D6A">
        <w:rPr>
          <w:szCs w:val="17"/>
        </w:rPr>
        <w:t>korzysta z</w:t>
      </w:r>
      <w:r w:rsidRPr="00A13D6A">
        <w:rPr>
          <w:szCs w:val="17"/>
        </w:rPr>
        <w:t xml:space="preserve"> </w:t>
      </w:r>
      <w:r w:rsidR="00CF36CC" w:rsidRPr="00A13D6A">
        <w:rPr>
          <w:szCs w:val="17"/>
        </w:rPr>
        <w:t>pełni</w:t>
      </w:r>
      <w:r w:rsidRPr="00A13D6A">
        <w:rPr>
          <w:szCs w:val="17"/>
        </w:rPr>
        <w:t xml:space="preserve"> praw publicznych</w:t>
      </w:r>
    </w:p>
    <w:p w:rsidR="00E36F0E" w:rsidRPr="00A13D6A" w:rsidRDefault="00E36F0E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t xml:space="preserve">nie był prawomocnie ukarany karą dyscyplinarną, o której mowa w </w:t>
      </w:r>
      <w:hyperlink r:id="rId12" w:anchor="/document/16790821?unitId=art(76)ust(1)&amp;cm=DOCUMENT" w:history="1">
        <w:r w:rsidRPr="00A13D6A">
          <w:rPr>
            <w:rStyle w:val="Hipercze"/>
          </w:rPr>
          <w:t>art. 76 ust. 1</w:t>
        </w:r>
      </w:hyperlink>
      <w:r w:rsidRPr="00A13D6A">
        <w:t xml:space="preserve"> ustawy z dnia 26 stycznia 1982 r. - Karta Nauczyciela (Dz. U. z 201</w:t>
      </w:r>
      <w:r w:rsidR="00A13D6A">
        <w:t>9</w:t>
      </w:r>
      <w:r w:rsidRPr="00A13D6A">
        <w:t xml:space="preserve"> r. poz. </w:t>
      </w:r>
      <w:r w:rsidR="00A13D6A">
        <w:t>2215</w:t>
      </w:r>
      <w:r w:rsidRPr="00A13D6A">
        <w:t xml:space="preserve">), a w przypadku nauczyciela akademickiego - karą dyscyplinarną, o której mowa w </w:t>
      </w:r>
      <w:hyperlink r:id="rId13" w:anchor="/document/18750400?unitId=art(276)ust(1)&amp;cm=DOCUMENT" w:history="1">
        <w:r w:rsidRPr="00A13D6A">
          <w:rPr>
            <w:rStyle w:val="Hipercze"/>
          </w:rPr>
          <w:t>art. 276 ust. 1</w:t>
        </w:r>
      </w:hyperlink>
      <w:r w:rsidRPr="00A13D6A">
        <w:t xml:space="preserve"> ustawy z dnia 20 lipca 2018 r. - Prawo o szkolnictwie wyższym i nauce (</w:t>
      </w:r>
      <w:r w:rsidR="00A13D6A">
        <w:t xml:space="preserve">t. j. </w:t>
      </w:r>
      <w:r w:rsidRPr="00A13D6A">
        <w:t xml:space="preserve">Dz. U. </w:t>
      </w:r>
      <w:r w:rsidR="00A13D6A">
        <w:t xml:space="preserve">z 2020r. </w:t>
      </w:r>
      <w:r w:rsidRPr="00A13D6A">
        <w:t xml:space="preserve">poz. </w:t>
      </w:r>
      <w:r w:rsidR="00A13D6A">
        <w:t>85</w:t>
      </w:r>
      <w:r w:rsidRPr="00A13D6A">
        <w:t xml:space="preserve">, z późn. zm.), lub karą dyscyplinarną, o której mowa w </w:t>
      </w:r>
      <w:hyperlink r:id="rId14" w:anchor="/document/17215286?unitId=art(140)ust(1)&amp;cm=DOCUMENT" w:history="1">
        <w:r w:rsidRPr="00A13D6A">
          <w:rPr>
            <w:rStyle w:val="Hipercze"/>
          </w:rPr>
          <w:t>art. 140 ust. 1</w:t>
        </w:r>
      </w:hyperlink>
      <w:r w:rsidRPr="00A13D6A">
        <w:t xml:space="preserve"> ustawy z dnia 27 lipca 2005 r. - Prawo o szkolnictwie wyższym (</w:t>
      </w:r>
      <w:r w:rsidR="00A13D6A">
        <w:t xml:space="preserve">t. j. </w:t>
      </w:r>
      <w:r w:rsidRPr="00A13D6A">
        <w:t>Dz. U. z 2017 r. poz. 2183, z późn. zm.), oraz nie toczy się przeciwko niemu postępowanie dyscyplinarne;</w:t>
      </w:r>
    </w:p>
    <w:p w:rsidR="00E36F0E" w:rsidRPr="00A13D6A" w:rsidRDefault="00020D3A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rPr>
          <w:szCs w:val="17"/>
        </w:rPr>
        <w:t>nie był skazany prawomocnym wyrokiem za umyślne przestępstwo lub umyślne przestępstwo skarbowe;</w:t>
      </w:r>
    </w:p>
    <w:p w:rsidR="00E36F0E" w:rsidRPr="00A13D6A" w:rsidRDefault="00020D3A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rPr>
          <w:szCs w:val="17"/>
        </w:rPr>
        <w:t xml:space="preserve"> nie toczy się przeciwko niemu postępowanie o przestępstwo ścigane z oskarżenia publicznego;</w:t>
      </w:r>
    </w:p>
    <w:p w:rsidR="00E36F0E" w:rsidRPr="00A13D6A" w:rsidRDefault="00020D3A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rPr>
          <w:szCs w:val="17"/>
        </w:rPr>
        <w:t>nie był karany zakazem pełnienia funkcji związanych z dysponowaniem środkami publicznymi, o którym mowa w art.31 ust.1 pkt. 4 ustawy z dnia 17 grudnia 2004r</w:t>
      </w:r>
      <w:r w:rsidRPr="00A13D6A">
        <w:t>.</w:t>
      </w:r>
      <w:r w:rsidRPr="00A13D6A">
        <w:rPr>
          <w:szCs w:val="17"/>
        </w:rPr>
        <w:t xml:space="preserve">o </w:t>
      </w:r>
      <w:r w:rsidRPr="00A13D6A">
        <w:rPr>
          <w:szCs w:val="17"/>
        </w:rPr>
        <w:lastRenderedPageBreak/>
        <w:t>odpowiedzialności za naruszenie dyscypliny finansów publicznych (t. j. Dz. U. z 201</w:t>
      </w:r>
      <w:r w:rsidR="00FD2332">
        <w:rPr>
          <w:szCs w:val="17"/>
        </w:rPr>
        <w:t>9</w:t>
      </w:r>
      <w:r w:rsidRPr="00A13D6A">
        <w:rPr>
          <w:szCs w:val="17"/>
        </w:rPr>
        <w:t>r., poz.</w:t>
      </w:r>
      <w:r w:rsidR="00EF6B90" w:rsidRPr="00A13D6A">
        <w:rPr>
          <w:szCs w:val="17"/>
        </w:rPr>
        <w:t>1</w:t>
      </w:r>
      <w:r w:rsidR="00FD2332">
        <w:rPr>
          <w:szCs w:val="17"/>
        </w:rPr>
        <w:t>440</w:t>
      </w:r>
      <w:r w:rsidR="00122E24" w:rsidRPr="00A13D6A">
        <w:rPr>
          <w:szCs w:val="17"/>
        </w:rPr>
        <w:t xml:space="preserve"> ze zmianami);</w:t>
      </w:r>
    </w:p>
    <w:p w:rsidR="00CF36CC" w:rsidRPr="00A13D6A" w:rsidRDefault="00E36F0E" w:rsidP="00E36F0E">
      <w:pPr>
        <w:pStyle w:val="NormalnyWeb"/>
        <w:numPr>
          <w:ilvl w:val="0"/>
          <w:numId w:val="19"/>
        </w:numPr>
        <w:spacing w:before="0" w:beforeAutospacing="0"/>
        <w:ind w:left="993"/>
        <w:jc w:val="both"/>
      </w:pPr>
      <w:r w:rsidRPr="00A13D6A">
        <w:t xml:space="preserve">w przypadku cudzoziemca - posiada znajomość języka polskiego poświadczoną na zasadach określonych w </w:t>
      </w:r>
      <w:hyperlink r:id="rId15" w:anchor="/document/16854899?cm=DOCUMENT" w:history="1">
        <w:r w:rsidRPr="00A13D6A">
          <w:rPr>
            <w:rStyle w:val="Hipercze"/>
          </w:rPr>
          <w:t>ustawie</w:t>
        </w:r>
      </w:hyperlink>
      <w:r w:rsidRPr="00A13D6A">
        <w:t xml:space="preserve"> z dnia 7 października 1999 r. o języku polskim (Dz. U. z 2019 r. poz. 1480</w:t>
      </w:r>
      <w:r w:rsidR="00A515E4">
        <w:t xml:space="preserve"> </w:t>
      </w:r>
      <w:r w:rsidR="00FD2332">
        <w:t>z późn. zm.</w:t>
      </w:r>
      <w:r w:rsidRPr="00A13D6A">
        <w:t>), ukończył studia pierwszego stopnia, studia drugiego stopnia lub jednolite studia magisterskie, na kierunku filologia polska, lub jest tłumaczem przysięgłym języka polskiego.</w:t>
      </w:r>
    </w:p>
    <w:p w:rsidR="00DE4C97" w:rsidRPr="00A13D6A" w:rsidRDefault="00DE4C97" w:rsidP="00902928">
      <w:pPr>
        <w:pStyle w:val="NormalnyWeb"/>
        <w:numPr>
          <w:ilvl w:val="1"/>
          <w:numId w:val="3"/>
        </w:numPr>
        <w:tabs>
          <w:tab w:val="clear" w:pos="1240"/>
          <w:tab w:val="num" w:pos="709"/>
        </w:tabs>
        <w:ind w:left="709" w:hanging="425"/>
        <w:jc w:val="both"/>
        <w:rPr>
          <w:szCs w:val="17"/>
          <w:u w:val="single"/>
        </w:rPr>
      </w:pPr>
      <w:r w:rsidRPr="00A13D6A">
        <w:rPr>
          <w:u w:val="single"/>
        </w:rPr>
        <w:t>Stanowisko dyrektora zespołu, w skład którego wchodzi publiczna szkoła podstawowa i publiczne przedszkole albo przedszkola, z wyjątkiem zespołu, w skład którego wchodzi publiczna szkoła podstawowa specjalna lub publiczne przedszkole specjalne albo przedszkola specjalne, może zajmować również nauczyciel mianowany lub dyplomowany, który:</w:t>
      </w:r>
    </w:p>
    <w:p w:rsidR="00DE4C97" w:rsidRPr="00A13D6A" w:rsidRDefault="00DE4C97" w:rsidP="00902928">
      <w:pPr>
        <w:pStyle w:val="Akapitzlist"/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1) posiada wykształcenie wyższe i tytuł zawodowy licencjat, inżynier lub równorzędny oraz przygotowanie pedagogiczne i kwalifikacje do zajmowania stanowiska nauczyciela w danej szkole podstawowej, oraz</w:t>
      </w:r>
    </w:p>
    <w:p w:rsidR="00DE4C97" w:rsidRPr="00A13D6A" w:rsidRDefault="00DE4C97" w:rsidP="00902928">
      <w:pPr>
        <w:pStyle w:val="Akapitzlist"/>
        <w:tabs>
          <w:tab w:val="left" w:pos="993"/>
        </w:tabs>
        <w:spacing w:after="0" w:line="240" w:lineRule="auto"/>
        <w:ind w:left="880" w:hanging="171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902928" w:rsidRPr="00A13D6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13D6A">
        <w:rPr>
          <w:rFonts w:ascii="Times New Roman" w:hAnsi="Times New Roman"/>
          <w:sz w:val="24"/>
          <w:szCs w:val="24"/>
          <w:lang w:eastAsia="pl-PL"/>
        </w:rPr>
        <w:t>spełnia wymagania określone w</w:t>
      </w:r>
      <w:r w:rsidR="00902928" w:rsidRPr="00A13D6A">
        <w:rPr>
          <w:rFonts w:ascii="Times New Roman" w:hAnsi="Times New Roman"/>
          <w:sz w:val="24"/>
          <w:szCs w:val="24"/>
          <w:lang w:eastAsia="pl-PL"/>
        </w:rPr>
        <w:t xml:space="preserve"> ust.1 pkt. 2 - 11</w:t>
      </w:r>
    </w:p>
    <w:p w:rsidR="00020D3A" w:rsidRPr="00A13D6A" w:rsidRDefault="00020D3A" w:rsidP="00902928">
      <w:pPr>
        <w:pStyle w:val="NormalnyWeb"/>
        <w:numPr>
          <w:ilvl w:val="1"/>
          <w:numId w:val="3"/>
        </w:numPr>
        <w:tabs>
          <w:tab w:val="clear" w:pos="1240"/>
          <w:tab w:val="num" w:pos="709"/>
        </w:tabs>
        <w:ind w:left="709" w:hanging="425"/>
        <w:jc w:val="both"/>
        <w:rPr>
          <w:szCs w:val="17"/>
          <w:u w:val="single"/>
        </w:rPr>
      </w:pPr>
      <w:r w:rsidRPr="00A13D6A">
        <w:rPr>
          <w:szCs w:val="17"/>
          <w:u w:val="single"/>
        </w:rPr>
        <w:t xml:space="preserve">Stanowisko dyrektora </w:t>
      </w:r>
      <w:r w:rsidR="006F0842" w:rsidRPr="00A13D6A">
        <w:rPr>
          <w:u w:val="single"/>
        </w:rPr>
        <w:t xml:space="preserve">w publicznym przedszkolu, publicznej szkole i placówce oraz zespole publicznych szkół lub placówek </w:t>
      </w:r>
      <w:r w:rsidRPr="00A13D6A">
        <w:rPr>
          <w:szCs w:val="17"/>
          <w:u w:val="single"/>
        </w:rPr>
        <w:t>może zajmować osoba nie będąca nauczycielem, która spełnia łącznie następujące wymagania:</w:t>
      </w:r>
    </w:p>
    <w:p w:rsidR="00020D3A" w:rsidRPr="00A13D6A" w:rsidRDefault="00020D3A" w:rsidP="00AE2BA7">
      <w:pPr>
        <w:pStyle w:val="NormalnyWeb"/>
        <w:numPr>
          <w:ilvl w:val="0"/>
          <w:numId w:val="23"/>
        </w:numPr>
        <w:jc w:val="both"/>
      </w:pPr>
      <w:r w:rsidRPr="00A13D6A">
        <w:rPr>
          <w:szCs w:val="17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7533ED" w:rsidRPr="00A13D6A" w:rsidRDefault="007533ED" w:rsidP="00AE2BA7">
      <w:pPr>
        <w:pStyle w:val="NormalnyWeb"/>
        <w:numPr>
          <w:ilvl w:val="0"/>
          <w:numId w:val="23"/>
        </w:numPr>
        <w:jc w:val="both"/>
      </w:pPr>
      <w:r w:rsidRPr="00A13D6A">
        <w:t>posiada wykształcenie wyższe i tytuł zawodowy magister, magister inżynier lub równorzędny;</w:t>
      </w:r>
    </w:p>
    <w:p w:rsidR="00020D3A" w:rsidRPr="00A13D6A" w:rsidRDefault="00020D3A" w:rsidP="00AE2BA7">
      <w:pPr>
        <w:pStyle w:val="NormalnyWeb"/>
        <w:numPr>
          <w:ilvl w:val="0"/>
          <w:numId w:val="23"/>
        </w:numPr>
        <w:jc w:val="both"/>
      </w:pPr>
      <w:r w:rsidRPr="00A13D6A">
        <w:rPr>
          <w:szCs w:val="17"/>
        </w:rPr>
        <w:t>posiada co najmniej pięcioletni staż pracy, w tym co najmniej dwuletni staż pracy na stanowisku kierowniczym;</w:t>
      </w:r>
    </w:p>
    <w:p w:rsidR="00020D3A" w:rsidRPr="00A13D6A" w:rsidRDefault="00020D3A" w:rsidP="00AE2BA7">
      <w:pPr>
        <w:pStyle w:val="NormalnyWeb"/>
        <w:numPr>
          <w:ilvl w:val="0"/>
          <w:numId w:val="23"/>
        </w:numPr>
        <w:jc w:val="both"/>
      </w:pPr>
      <w:r w:rsidRPr="00A13D6A">
        <w:rPr>
          <w:szCs w:val="17"/>
        </w:rPr>
        <w:t>nie toczy się przeciwko niej postępowanie o przestępstwo ścigane z oskarżenia publicznego lub postępowanie dyscyplinarne;</w:t>
      </w:r>
    </w:p>
    <w:p w:rsidR="00AE2BA7" w:rsidRPr="00A13D6A" w:rsidRDefault="00020D3A" w:rsidP="000C48BC">
      <w:pPr>
        <w:pStyle w:val="NormalnyWeb"/>
        <w:numPr>
          <w:ilvl w:val="0"/>
          <w:numId w:val="23"/>
        </w:numPr>
        <w:jc w:val="both"/>
      </w:pPr>
      <w:r w:rsidRPr="00A13D6A">
        <w:rPr>
          <w:szCs w:val="17"/>
        </w:rPr>
        <w:t xml:space="preserve">spełnia wymagania określone w pkt. </w:t>
      </w:r>
      <w:r w:rsidR="007533ED" w:rsidRPr="00A13D6A">
        <w:rPr>
          <w:szCs w:val="17"/>
        </w:rPr>
        <w:t>ust. 1 pkt. 2, 5, 6, 8, 10 i 11</w:t>
      </w:r>
      <w:r w:rsidR="00F720AD" w:rsidRPr="00A13D6A">
        <w:rPr>
          <w:szCs w:val="17"/>
        </w:rPr>
        <w:t>.</w:t>
      </w:r>
    </w:p>
    <w:p w:rsidR="00AE2BA7" w:rsidRPr="00A13D6A" w:rsidRDefault="00AE2BA7" w:rsidP="00AE2BA7">
      <w:pPr>
        <w:pStyle w:val="Akapitzlist"/>
        <w:numPr>
          <w:ilvl w:val="0"/>
          <w:numId w:val="24"/>
        </w:numPr>
        <w:tabs>
          <w:tab w:val="clear" w:pos="1489"/>
          <w:tab w:val="num" w:pos="709"/>
        </w:tabs>
        <w:ind w:left="709" w:hanging="425"/>
        <w:rPr>
          <w:rFonts w:ascii="Times New Roman" w:hAnsi="Times New Roman"/>
          <w:u w:val="single"/>
        </w:rPr>
      </w:pPr>
      <w:r w:rsidRPr="00A13D6A">
        <w:rPr>
          <w:rFonts w:ascii="Times New Roman" w:hAnsi="Times New Roman"/>
          <w:u w:val="single"/>
        </w:rPr>
        <w:t>Stanowisko dyrektora, wicedyrektora albo inne stanowisko kierownicze w publicznym przedszkolu, publicznej szkole i publicznej placówce oraz zespole publicznych przedszkoli, szkół lub placówek może zajmować również:</w:t>
      </w:r>
    </w:p>
    <w:p w:rsidR="00AE2BA7" w:rsidRPr="00A13D6A" w:rsidRDefault="00AE2BA7" w:rsidP="00AE2BA7">
      <w:pPr>
        <w:pStyle w:val="Akapitzlist"/>
        <w:numPr>
          <w:ilvl w:val="0"/>
          <w:numId w:val="25"/>
        </w:numPr>
        <w:ind w:left="1134" w:hanging="425"/>
        <w:rPr>
          <w:rFonts w:ascii="Times New Roman" w:hAnsi="Times New Roman"/>
        </w:rPr>
      </w:pPr>
      <w:r w:rsidRPr="00A13D6A">
        <w:rPr>
          <w:rFonts w:ascii="Times New Roman" w:hAnsi="Times New Roman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AE2BA7" w:rsidRPr="00A13D6A" w:rsidRDefault="00AE2BA7" w:rsidP="00AE2BA7">
      <w:pPr>
        <w:pStyle w:val="Akapitzlist"/>
        <w:numPr>
          <w:ilvl w:val="0"/>
          <w:numId w:val="25"/>
        </w:numPr>
        <w:ind w:left="1134" w:hanging="425"/>
        <w:rPr>
          <w:rFonts w:ascii="Times New Roman" w:hAnsi="Times New Roman"/>
        </w:rPr>
      </w:pPr>
      <w:r w:rsidRPr="00A13D6A">
        <w:rPr>
          <w:rFonts w:ascii="Times New Roman" w:hAnsi="Times New Roman"/>
        </w:rPr>
        <w:t> nauczyciel mianowany lub dyplomowany, zatrudniony na stanowisku innym niż określone w pkt.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AE2BA7" w:rsidRPr="00A13D6A" w:rsidRDefault="00AE2BA7" w:rsidP="00AE2BA7">
      <w:pPr>
        <w:pStyle w:val="Akapitzlist"/>
        <w:numPr>
          <w:ilvl w:val="0"/>
          <w:numId w:val="25"/>
        </w:numPr>
        <w:ind w:left="1134" w:hanging="425"/>
        <w:rPr>
          <w:rFonts w:ascii="Times New Roman" w:hAnsi="Times New Roman"/>
        </w:rPr>
      </w:pPr>
      <w:r w:rsidRPr="00A13D6A">
        <w:rPr>
          <w:rFonts w:ascii="Times New Roman" w:hAnsi="Times New Roman"/>
        </w:rPr>
        <w:t xml:space="preserve">nauczyciel mianowany lub dyplomowany urlopowany lub zwolniony z obowiązku świadczenia pracy na podstawie przepisów </w:t>
      </w:r>
      <w:hyperlink r:id="rId16" w:anchor="/document/16794195?cm=DOCUMENT" w:history="1">
        <w:r w:rsidRPr="00A13D6A">
          <w:rPr>
            <w:rStyle w:val="Hipercze"/>
            <w:rFonts w:ascii="Times New Roman" w:hAnsi="Times New Roman"/>
          </w:rPr>
          <w:t>ustawy</w:t>
        </w:r>
      </w:hyperlink>
      <w:r w:rsidRPr="00A13D6A">
        <w:rPr>
          <w:rFonts w:ascii="Times New Roman" w:hAnsi="Times New Roman"/>
        </w:rPr>
        <w:t xml:space="preserve"> z dnia 23 maja 1991 r. o związkach zawodowych (</w:t>
      </w:r>
      <w:r w:rsidR="00FD2332">
        <w:rPr>
          <w:rFonts w:ascii="Times New Roman" w:hAnsi="Times New Roman"/>
        </w:rPr>
        <w:t xml:space="preserve">t. j. </w:t>
      </w:r>
      <w:r w:rsidRPr="00A13D6A">
        <w:rPr>
          <w:rFonts w:ascii="Times New Roman" w:hAnsi="Times New Roman"/>
        </w:rPr>
        <w:t>Dz. U. z 201</w:t>
      </w:r>
      <w:r w:rsidR="00FD2332">
        <w:rPr>
          <w:rFonts w:ascii="Times New Roman" w:hAnsi="Times New Roman"/>
        </w:rPr>
        <w:t>9</w:t>
      </w:r>
      <w:r w:rsidRPr="00A13D6A">
        <w:rPr>
          <w:rFonts w:ascii="Times New Roman" w:hAnsi="Times New Roman"/>
        </w:rPr>
        <w:t xml:space="preserve"> r. poz. </w:t>
      </w:r>
      <w:r w:rsidR="00FD2332">
        <w:rPr>
          <w:rFonts w:ascii="Times New Roman" w:hAnsi="Times New Roman"/>
        </w:rPr>
        <w:t>263 z późn. zm.</w:t>
      </w:r>
      <w:r w:rsidRPr="00A13D6A">
        <w:rPr>
          <w:rFonts w:ascii="Times New Roman" w:hAnsi="Times New Roman"/>
        </w:rPr>
        <w:t>)</w:t>
      </w:r>
    </w:p>
    <w:p w:rsidR="00AE2BA7" w:rsidRPr="00A13D6A" w:rsidRDefault="00AE2BA7" w:rsidP="000C48BC">
      <w:pPr>
        <w:pStyle w:val="Akapitzlist"/>
        <w:ind w:left="1489"/>
        <w:rPr>
          <w:rFonts w:ascii="Times New Roman" w:hAnsi="Times New Roman"/>
        </w:rPr>
      </w:pPr>
      <w:r w:rsidRPr="00A13D6A">
        <w:rPr>
          <w:rFonts w:ascii="Times New Roman" w:hAnsi="Times New Roman"/>
        </w:rPr>
        <w:t xml:space="preserve">- spełniający wymagania określone w rozporządzeniu, z wyjątkiem wymogu posiadania co najmniej bardzo dobrej oceny pracy albo pozytywnej oceny dorobku zawodowego. </w:t>
      </w:r>
    </w:p>
    <w:p w:rsidR="00020D3A" w:rsidRPr="00A13D6A" w:rsidRDefault="00020D3A" w:rsidP="000C48BC">
      <w:pPr>
        <w:pStyle w:val="NormalnyWeb"/>
        <w:numPr>
          <w:ilvl w:val="0"/>
          <w:numId w:val="3"/>
        </w:numPr>
        <w:tabs>
          <w:tab w:val="clear" w:pos="880"/>
          <w:tab w:val="num" w:pos="426"/>
        </w:tabs>
        <w:ind w:left="426" w:hanging="426"/>
        <w:jc w:val="both"/>
        <w:rPr>
          <w:u w:val="single"/>
        </w:rPr>
      </w:pPr>
      <w:r w:rsidRPr="00A13D6A">
        <w:rPr>
          <w:szCs w:val="17"/>
          <w:u w:val="single"/>
        </w:rPr>
        <w:t xml:space="preserve">Oferty osób przystępujących do konkursu powinny zawierać dokumenty określone w Rozporządzeniu Ministra Edukacji Narodowej </w:t>
      </w:r>
      <w:r w:rsidR="006E68F0" w:rsidRPr="00A13D6A">
        <w:rPr>
          <w:color w:val="000000"/>
          <w:u w:val="single"/>
        </w:rPr>
        <w:t xml:space="preserve">z dnia 11 sierpnia 2017 r. w sprawie </w:t>
      </w:r>
      <w:r w:rsidR="006E68F0" w:rsidRPr="00A13D6A">
        <w:rPr>
          <w:color w:val="000000"/>
          <w:u w:val="single"/>
        </w:rPr>
        <w:lastRenderedPageBreak/>
        <w:t>regulaminu konkursu na st</w:t>
      </w:r>
      <w:r w:rsidR="00F01E07" w:rsidRPr="00A13D6A">
        <w:rPr>
          <w:color w:val="000000"/>
          <w:u w:val="single"/>
        </w:rPr>
        <w:t xml:space="preserve">anowisko dyrektora publicznego </w:t>
      </w:r>
      <w:r w:rsidR="006E68F0" w:rsidRPr="00A13D6A">
        <w:rPr>
          <w:color w:val="000000"/>
          <w:u w:val="single"/>
        </w:rPr>
        <w:t>przedszkola, publicznej szkoły podstawowej, publicznej szkoły ponadpodstawowej lub placów</w:t>
      </w:r>
      <w:r w:rsidR="00F01E07" w:rsidRPr="00A13D6A">
        <w:rPr>
          <w:color w:val="000000"/>
          <w:u w:val="single"/>
        </w:rPr>
        <w:t xml:space="preserve">ki publicznej oraz trybu pracy </w:t>
      </w:r>
      <w:r w:rsidR="006E68F0" w:rsidRPr="00A13D6A">
        <w:rPr>
          <w:color w:val="000000"/>
          <w:u w:val="single"/>
        </w:rPr>
        <w:t>komisji konkursowej</w:t>
      </w:r>
      <w:r w:rsidR="00F01E07" w:rsidRPr="00A13D6A">
        <w:rPr>
          <w:color w:val="000000"/>
          <w:u w:val="single"/>
        </w:rPr>
        <w:t xml:space="preserve"> </w:t>
      </w:r>
      <w:r w:rsidR="006E68F0" w:rsidRPr="00A13D6A">
        <w:rPr>
          <w:color w:val="000000"/>
          <w:u w:val="single"/>
        </w:rPr>
        <w:t>(Dz. U. z 2017 r. poz.15</w:t>
      </w:r>
      <w:r w:rsidR="00D37ADD" w:rsidRPr="00A13D6A">
        <w:rPr>
          <w:color w:val="000000"/>
          <w:u w:val="single"/>
        </w:rPr>
        <w:t>87</w:t>
      </w:r>
      <w:r w:rsidR="0057256E">
        <w:rPr>
          <w:color w:val="000000"/>
          <w:u w:val="single"/>
        </w:rPr>
        <w:t xml:space="preserve"> z późn. zm.</w:t>
      </w:r>
      <w:r w:rsidR="006E68F0" w:rsidRPr="00A13D6A">
        <w:rPr>
          <w:color w:val="000000"/>
          <w:u w:val="single"/>
        </w:rPr>
        <w:t xml:space="preserve"> ) </w:t>
      </w:r>
      <w:r w:rsidRPr="00A13D6A">
        <w:rPr>
          <w:szCs w:val="17"/>
          <w:u w:val="single"/>
        </w:rPr>
        <w:t>:</w:t>
      </w:r>
    </w:p>
    <w:p w:rsidR="00F720AD" w:rsidRPr="00A13D6A" w:rsidRDefault="00020D3A" w:rsidP="000C48BC">
      <w:pPr>
        <w:pStyle w:val="NormalnyWeb"/>
        <w:numPr>
          <w:ilvl w:val="0"/>
          <w:numId w:val="27"/>
        </w:numPr>
        <w:tabs>
          <w:tab w:val="num" w:pos="709"/>
        </w:tabs>
        <w:ind w:left="709" w:hanging="283"/>
        <w:jc w:val="both"/>
      </w:pPr>
      <w:r w:rsidRPr="00A13D6A">
        <w:rPr>
          <w:szCs w:val="17"/>
        </w:rPr>
        <w:t>Uzasadnienie przystąpienia do konkursu oraz koncepcję funkcjonowania i rozwoju Zespołu Szkolno-Przedszkolnego</w:t>
      </w:r>
      <w:r w:rsidR="00DE0CE7" w:rsidRPr="00A13D6A">
        <w:rPr>
          <w:szCs w:val="17"/>
        </w:rPr>
        <w:t xml:space="preserve"> Nr 1 w Wieprzu</w:t>
      </w:r>
      <w:r w:rsidRPr="00A13D6A">
        <w:rPr>
          <w:szCs w:val="17"/>
        </w:rPr>
        <w:t>,</w:t>
      </w:r>
    </w:p>
    <w:p w:rsidR="00D37ADD" w:rsidRPr="00A13D6A" w:rsidRDefault="00D37ADD" w:rsidP="00E721B9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hanging="1194"/>
        <w:jc w:val="both"/>
      </w:pPr>
      <w:r w:rsidRPr="00A13D6A">
        <w:rPr>
          <w:szCs w:val="17"/>
        </w:rPr>
        <w:t>Życiorys z opisem przebiegu pracy zawodowej, zawierający w szczególności informację o: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num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 pedagogicznej - w przypadku nauczyciela albo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num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 dydaktycznej - w przypadku nauczyciela akademickiego, albo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left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pracy, w tym stażu pracy na stanowisku kiero</w:t>
      </w:r>
      <w:r w:rsidR="00DE0CE7" w:rsidRPr="00A13D6A">
        <w:rPr>
          <w:szCs w:val="17"/>
        </w:rPr>
        <w:t xml:space="preserve">wniczym - w przypadku osoby      nie </w:t>
      </w:r>
      <w:r w:rsidRPr="00A13D6A">
        <w:rPr>
          <w:szCs w:val="17"/>
        </w:rPr>
        <w:t>będącej nauczycielem,</w:t>
      </w:r>
    </w:p>
    <w:p w:rsidR="00F720AD" w:rsidRPr="00A13D6A" w:rsidRDefault="00F720AD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hanging="1194"/>
        <w:jc w:val="both"/>
      </w:pPr>
      <w:r w:rsidRPr="00A13D6A">
        <w:t>oświadczenia zawierającego następujące dane osobowe kandydata: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imię (imiona) i nazwisko,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datę i miejsce urodzenia,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obywatelstwo,</w:t>
      </w:r>
    </w:p>
    <w:p w:rsidR="00020D3A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miejsce zamieszkania (adres do korespondencji),</w:t>
      </w:r>
    </w:p>
    <w:p w:rsidR="00020D3A" w:rsidRPr="00A13D6A" w:rsidRDefault="00020D3A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left="709" w:hanging="283"/>
        <w:jc w:val="both"/>
      </w:pPr>
      <w:r w:rsidRPr="00A13D6A">
        <w:rPr>
          <w:szCs w:val="17"/>
        </w:rPr>
        <w:t xml:space="preserve">poświadczone przez kandydata za zgodność z oryginałem kopie dokumentów, potwierdzających posiadanie wymaganego stażu pracy, o którym mowa w pkt. </w:t>
      </w:r>
      <w:r w:rsidR="00D37ADD" w:rsidRPr="00A13D6A">
        <w:rPr>
          <w:szCs w:val="17"/>
        </w:rPr>
        <w:t>2</w:t>
      </w:r>
      <w:r w:rsidRPr="00A13D6A">
        <w:rPr>
          <w:szCs w:val="17"/>
        </w:rPr>
        <w:t>;</w:t>
      </w:r>
    </w:p>
    <w:p w:rsidR="003E504E" w:rsidRPr="00A13D6A" w:rsidRDefault="00094922" w:rsidP="00DE0CE7">
      <w:pPr>
        <w:pStyle w:val="NormalnyWeb"/>
        <w:numPr>
          <w:ilvl w:val="0"/>
          <w:numId w:val="27"/>
        </w:numPr>
        <w:tabs>
          <w:tab w:val="num" w:pos="709"/>
        </w:tabs>
        <w:ind w:left="709" w:hanging="283"/>
        <w:jc w:val="both"/>
      </w:pPr>
      <w:r w:rsidRPr="00A13D6A"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  <w:r w:rsidR="00020D3A" w:rsidRPr="00A13D6A">
        <w:rPr>
          <w:szCs w:val="17"/>
        </w:rPr>
        <w:t>;</w:t>
      </w:r>
    </w:p>
    <w:p w:rsidR="003E504E" w:rsidRPr="00A13D6A" w:rsidRDefault="003E504E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left="709" w:hanging="283"/>
        <w:jc w:val="both"/>
      </w:pPr>
      <w:r w:rsidRPr="00A13D6A">
        <w:t>w przypadku cudzoziemca - poświadczonej przez kandydata za zgodność z oryginałem kopii:</w:t>
      </w:r>
    </w:p>
    <w:p w:rsidR="003E504E" w:rsidRPr="00A13D6A" w:rsidRDefault="003E504E" w:rsidP="00DE0CE7">
      <w:pPr>
        <w:pStyle w:val="NormalnyWeb"/>
        <w:numPr>
          <w:ilvl w:val="0"/>
          <w:numId w:val="12"/>
        </w:numPr>
        <w:spacing w:before="0" w:beforeAutospacing="0" w:after="0" w:afterAutospacing="0"/>
        <w:ind w:left="993" w:hanging="284"/>
        <w:jc w:val="both"/>
      </w:pPr>
      <w:r w:rsidRPr="00A13D6A">
        <w:t>dokumentu potwierdzającego znajomość języka polskiego, o którym mowa w ustawie z dnia 7 października 1999 r. o języku polskim (Dz. U. z 2019 r. poz. 1480</w:t>
      </w:r>
      <w:r w:rsidR="0057256E">
        <w:t>n z późn. zm.</w:t>
      </w:r>
      <w:r w:rsidRPr="00A13D6A">
        <w:t>), lub</w:t>
      </w:r>
    </w:p>
    <w:p w:rsidR="003E504E" w:rsidRPr="00A13D6A" w:rsidRDefault="003E504E" w:rsidP="00DE0CE7">
      <w:pPr>
        <w:pStyle w:val="Akapitzlist"/>
        <w:numPr>
          <w:ilvl w:val="1"/>
          <w:numId w:val="1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</w:p>
    <w:p w:rsidR="003E504E" w:rsidRPr="00A13D6A" w:rsidRDefault="003E504E" w:rsidP="00DE0CE7">
      <w:pPr>
        <w:pStyle w:val="Akapitzlist"/>
        <w:numPr>
          <w:ilvl w:val="1"/>
          <w:numId w:val="1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dokumentu potwierdzającego prawo do wykonywania zawodu tłumacza przysięgłego języka polskiego,</w:t>
      </w:r>
    </w:p>
    <w:p w:rsidR="00020D3A" w:rsidRPr="00A13D6A" w:rsidRDefault="00D37ADD" w:rsidP="00DE0CE7">
      <w:pPr>
        <w:pStyle w:val="NormalnyWeb"/>
        <w:numPr>
          <w:ilvl w:val="0"/>
          <w:numId w:val="29"/>
        </w:numPr>
        <w:tabs>
          <w:tab w:val="num" w:pos="1440"/>
        </w:tabs>
        <w:spacing w:before="0" w:beforeAutospacing="0"/>
        <w:jc w:val="both"/>
      </w:pPr>
      <w:r w:rsidRPr="00A13D6A">
        <w:rPr>
          <w:szCs w:val="17"/>
        </w:rPr>
        <w:t>poświadczoną przez kandydata za zgodność z oryginałem kopię z</w:t>
      </w:r>
      <w:r w:rsidR="00020D3A" w:rsidRPr="00A13D6A">
        <w:rPr>
          <w:szCs w:val="17"/>
        </w:rPr>
        <w:t>aświadczeni</w:t>
      </w:r>
      <w:r w:rsidRPr="00A13D6A">
        <w:rPr>
          <w:szCs w:val="17"/>
        </w:rPr>
        <w:t>a</w:t>
      </w:r>
      <w:r w:rsidR="00020D3A" w:rsidRPr="00A13D6A">
        <w:rPr>
          <w:szCs w:val="17"/>
        </w:rPr>
        <w:t xml:space="preserve"> lekarskie</w:t>
      </w:r>
      <w:r w:rsidRPr="00A13D6A">
        <w:rPr>
          <w:szCs w:val="17"/>
        </w:rPr>
        <w:t>go</w:t>
      </w:r>
      <w:r w:rsidR="00020D3A" w:rsidRPr="00A13D6A">
        <w:rPr>
          <w:szCs w:val="17"/>
        </w:rPr>
        <w:t xml:space="preserve"> o braku przeciwwskazań zdrowotnych do wykonywania pracy na stanowisku kierowniczym;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przeciwko kandydatowi nie toczy się postępowanie</w:t>
      </w:r>
      <w:r w:rsidRPr="00A13D6A">
        <w:t xml:space="preserve"> </w:t>
      </w:r>
      <w:r w:rsidRPr="00A13D6A">
        <w:rPr>
          <w:szCs w:val="17"/>
        </w:rPr>
        <w:t>o przestępstwo ścigane z oskarżenia publicznego lub postępowanie dyscyplinarne,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kandydat nie był skazany prawomocnym wyrokiem za umyślne przestępstwo lub umyślne przestępstwo skarbowe;</w:t>
      </w:r>
    </w:p>
    <w:p w:rsidR="006F0842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kandydat nie był karany zakazem pełnienia funkcji związanych z dysponowaniem środkami publicznymi, o którym mowa w art.31 ust.1 pkt. 4 ustawy z dnia 17 grudnia 2004r o odpowiedzialności za naruszenie dyscypliny finansów publicznych (</w:t>
      </w:r>
      <w:r w:rsidR="00B875AC" w:rsidRPr="00A13D6A">
        <w:rPr>
          <w:szCs w:val="17"/>
        </w:rPr>
        <w:t xml:space="preserve">t. j. </w:t>
      </w:r>
      <w:r w:rsidRPr="00A13D6A">
        <w:rPr>
          <w:szCs w:val="17"/>
        </w:rPr>
        <w:t>Dz. U. z 201</w:t>
      </w:r>
      <w:r w:rsidR="00B875AC" w:rsidRPr="00A13D6A">
        <w:rPr>
          <w:szCs w:val="17"/>
        </w:rPr>
        <w:t>9</w:t>
      </w:r>
      <w:r w:rsidRPr="00A13D6A">
        <w:rPr>
          <w:szCs w:val="17"/>
        </w:rPr>
        <w:t>r. poz.</w:t>
      </w:r>
      <w:r w:rsidR="00B875AC" w:rsidRPr="00A13D6A">
        <w:rPr>
          <w:szCs w:val="17"/>
        </w:rPr>
        <w:t>1440 z późn. zm.</w:t>
      </w:r>
      <w:r w:rsidRPr="00A13D6A">
        <w:rPr>
          <w:szCs w:val="17"/>
        </w:rPr>
        <w:t>);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>Oświadczenie o dopełnieniu obowiązku, o którym mowa w art.7 ust.1 i ust.3a ustawy z dnia 18 października 2006r. o ujawnianiu informacji o dokumentach organów bezpieczeństwa państwa z lat 1944-1990 oraz treści tych dokumentów (</w:t>
      </w:r>
      <w:r w:rsidR="0057256E">
        <w:t xml:space="preserve">t .j. </w:t>
      </w:r>
      <w:r w:rsidRPr="00A13D6A">
        <w:t>Dz. U. z 20</w:t>
      </w:r>
      <w:r w:rsidR="00B875AC" w:rsidRPr="00A13D6A">
        <w:t>20</w:t>
      </w:r>
      <w:r w:rsidRPr="00A13D6A">
        <w:t xml:space="preserve">r. poz. </w:t>
      </w:r>
      <w:r w:rsidR="00B875AC" w:rsidRPr="00A13D6A">
        <w:t>306</w:t>
      </w:r>
      <w:r w:rsidRPr="00A13D6A">
        <w:t xml:space="preserve">, </w:t>
      </w:r>
      <w:r w:rsidR="00B875AC" w:rsidRPr="00A13D6A">
        <w:rPr>
          <w:szCs w:val="17"/>
        </w:rPr>
        <w:t>z późn. zm.)</w:t>
      </w:r>
      <w:r w:rsidRPr="00A13D6A">
        <w:t xml:space="preserve"> - w przypadku kandydata na dyrektora publicznej szkoły urodzone</w:t>
      </w:r>
      <w:r w:rsidR="00C13368" w:rsidRPr="00A13D6A">
        <w:t>go</w:t>
      </w:r>
      <w:r w:rsidRPr="00A13D6A">
        <w:t xml:space="preserve"> przed dniem 1 sierpnia 1972 r.;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>poświadczona przez kandydata za zgodność z oryginałem kopi</w:t>
      </w:r>
      <w:r w:rsidR="00C13368" w:rsidRPr="00A13D6A">
        <w:t>a</w:t>
      </w:r>
      <w:r w:rsidRPr="00A13D6A">
        <w:t xml:space="preserve"> aktu nadania stopnia nauczyciela mianowanego lub dyplomowanego - w przypadku nauczyciela;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poświadczona przez kandydata za zgodność z oryginałem kopia karty oceny pracy lub oceny dorobku zawodowego - w przypadku nauczyciela i  nauczyciela akademickiego;</w:t>
      </w:r>
    </w:p>
    <w:p w:rsidR="00020D3A" w:rsidRPr="00A13D6A" w:rsidRDefault="00020D3A" w:rsidP="00DE0CE7">
      <w:pPr>
        <w:tabs>
          <w:tab w:val="num" w:pos="1440"/>
        </w:tabs>
        <w:jc w:val="both"/>
        <w:rPr>
          <w:rFonts w:ascii="Times New Roman" w:eastAsia="Calibri" w:hAnsi="Times New Roman"/>
          <w:vanish/>
        </w:rPr>
      </w:pPr>
    </w:p>
    <w:p w:rsidR="003E504E" w:rsidRPr="00A13D6A" w:rsidRDefault="003E504E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 xml:space="preserve">w przypadku nauczyciela i nauczyciela akademickiego - oświadczenia, że kandydat nie był prawomocnie ukarany karą dyscyplinarną, o której mowa w </w:t>
      </w:r>
      <w:hyperlink r:id="rId17" w:anchor="/document/16790821?unitId=art(76)ust(1)&amp;cm=DOCUMENT" w:history="1">
        <w:r w:rsidRPr="00A13D6A">
          <w:rPr>
            <w:rStyle w:val="Hipercze"/>
          </w:rPr>
          <w:t>art. 76 ust. 1</w:t>
        </w:r>
      </w:hyperlink>
      <w:r w:rsidRPr="00A13D6A">
        <w:t xml:space="preserve"> ustawy z dnia 26 stycznia 1982 r. - Karta Nauczyciela (Dz. U. z </w:t>
      </w:r>
      <w:r w:rsidR="00420407" w:rsidRPr="00A13D6A">
        <w:t>201</w:t>
      </w:r>
      <w:r w:rsidR="00420407">
        <w:t>9</w:t>
      </w:r>
      <w:r w:rsidR="00420407" w:rsidRPr="00A13D6A">
        <w:t xml:space="preserve"> r. poz. </w:t>
      </w:r>
      <w:r w:rsidR="00420407">
        <w:t>2215</w:t>
      </w:r>
      <w:r w:rsidRPr="00A13D6A">
        <w:t xml:space="preserve">), lub karą dyscyplinarną, o której mowa w </w:t>
      </w:r>
      <w:hyperlink r:id="rId18" w:anchor="/document/18750400?unitId=art(276)ust(1)&amp;cm=DOCUMENT" w:history="1">
        <w:r w:rsidRPr="00A13D6A">
          <w:rPr>
            <w:rStyle w:val="Hipercze"/>
          </w:rPr>
          <w:t>art. 276 ust. 1</w:t>
        </w:r>
      </w:hyperlink>
      <w:r w:rsidRPr="00A13D6A">
        <w:t xml:space="preserve"> ustawy z dnia 20 lipca 2018 r. - Prawo o szkolnictwie </w:t>
      </w:r>
      <w:r w:rsidRPr="00A13D6A">
        <w:lastRenderedPageBreak/>
        <w:t>wyższym i nauce (Dz. U.</w:t>
      </w:r>
      <w:r w:rsidR="00420407" w:rsidRPr="00420407">
        <w:t xml:space="preserve"> </w:t>
      </w:r>
      <w:r w:rsidR="00420407">
        <w:t xml:space="preserve">z 2020r. </w:t>
      </w:r>
      <w:r w:rsidR="00420407" w:rsidRPr="00A13D6A">
        <w:t xml:space="preserve">poz. </w:t>
      </w:r>
      <w:r w:rsidR="00420407">
        <w:t>85</w:t>
      </w:r>
      <w:r w:rsidR="00420407" w:rsidRPr="00A13D6A">
        <w:t xml:space="preserve">, z późn. zm.), </w:t>
      </w:r>
      <w:r w:rsidRPr="00A13D6A">
        <w:t xml:space="preserve">lub karą dyscyplinarną, o której mowa w </w:t>
      </w:r>
      <w:hyperlink r:id="rId19" w:anchor="/document/17215286?unitId=art(140)ust(1)&amp;cm=DOCUMENT" w:history="1">
        <w:r w:rsidRPr="00A13D6A">
          <w:rPr>
            <w:rStyle w:val="Hipercze"/>
          </w:rPr>
          <w:t>art. 140 ust. 1</w:t>
        </w:r>
      </w:hyperlink>
      <w:r w:rsidRPr="00A13D6A">
        <w:t xml:space="preserve"> ustawy z dnia 27 lipca 2005 r. - Prawo o szkolnictwie wyższym (Dz. U. z 2017 r. poz. 2183, z późn. zm.),</w:t>
      </w:r>
    </w:p>
    <w:p w:rsidR="009414B8" w:rsidRDefault="00020D3A" w:rsidP="009414B8">
      <w:pPr>
        <w:pStyle w:val="NormalnyWeb"/>
        <w:numPr>
          <w:ilvl w:val="0"/>
          <w:numId w:val="29"/>
        </w:numPr>
        <w:tabs>
          <w:tab w:val="num" w:pos="1440"/>
        </w:tabs>
        <w:jc w:val="both"/>
        <w:rPr>
          <w:color w:val="00B050"/>
        </w:rPr>
      </w:pPr>
      <w:r w:rsidRPr="00A13D6A">
        <w:rPr>
          <w:szCs w:val="17"/>
        </w:rPr>
        <w:t>Oświadczenie, że kandydat ma pełną zdolność do czynności prawnych i ko</w:t>
      </w:r>
      <w:r w:rsidR="00C13368" w:rsidRPr="00A13D6A">
        <w:rPr>
          <w:szCs w:val="17"/>
        </w:rPr>
        <w:t>rzysta z pełni praw publicznych.</w:t>
      </w:r>
      <w:r w:rsidR="009414B8" w:rsidRPr="009414B8">
        <w:rPr>
          <w:color w:val="00B050"/>
        </w:rPr>
        <w:t xml:space="preserve"> </w:t>
      </w:r>
    </w:p>
    <w:p w:rsidR="00020D3A" w:rsidRPr="009414B8" w:rsidRDefault="009414B8" w:rsidP="009414B8">
      <w:pPr>
        <w:pStyle w:val="NormalnyWeb"/>
        <w:numPr>
          <w:ilvl w:val="0"/>
          <w:numId w:val="29"/>
        </w:numPr>
        <w:tabs>
          <w:tab w:val="num" w:pos="1440"/>
        </w:tabs>
        <w:jc w:val="both"/>
        <w:rPr>
          <w:color w:val="000000" w:themeColor="text1"/>
        </w:rPr>
      </w:pPr>
      <w:r w:rsidRPr="009414B8">
        <w:rPr>
          <w:color w:val="000000" w:themeColor="text1"/>
        </w:rPr>
        <w:t xml:space="preserve">Oświadczenie, że kandydat wyraża zgodę na przetwarzanie danych osobowych zgodnie </w:t>
      </w:r>
      <w:r w:rsidRPr="009414B8">
        <w:rPr>
          <w:color w:val="000000" w:themeColor="text1"/>
        </w:rPr>
        <w:br/>
        <w:t>z ustawą z dnia 10 maja 2018 r. o ochronie danych osobowych (</w:t>
      </w:r>
      <w:proofErr w:type="spellStart"/>
      <w:r w:rsidRPr="009414B8">
        <w:rPr>
          <w:color w:val="000000" w:themeColor="text1"/>
        </w:rPr>
        <w:t>Dz.U</w:t>
      </w:r>
      <w:proofErr w:type="spellEnd"/>
      <w:r w:rsidRPr="009414B8">
        <w:rPr>
          <w:color w:val="000000" w:themeColor="text1"/>
        </w:rPr>
        <w:t>. z 2019 r. poz. 1781 ze zm. ) oraz z Rozporządzeniem Parlamentu Europejskiego i Rady ( UE) 2016/679 z dnia 27 kwietnia 2016 r. w sprawie ochrony osób fizycznych w związku z przetwarzaniem danych osobowych i w sprawie swobodnego przepływu takich danych oraz ustalenia dyrektyw 95/46/WE ( ogólne rozporządzenie o ochronie danych osobowych Dz. Urz. UE L 119 z 04.05.2016 r. s. l ) w celu przeprowadzenia konkursu na stanowisko dyrektora, po zapoznaniu się z „Klauzulą informacyjną dla kandydatów na stanowisko dyrektora</w:t>
      </w:r>
      <w:r w:rsidRPr="009414B8">
        <w:rPr>
          <w:b/>
          <w:bCs/>
          <w:color w:val="000000" w:themeColor="text1"/>
          <w:lang w:eastAsia="en-US"/>
        </w:rPr>
        <w:t xml:space="preserve"> </w:t>
      </w:r>
      <w:r w:rsidRPr="009414B8">
        <w:rPr>
          <w:color w:val="000000" w:themeColor="text1"/>
        </w:rPr>
        <w:t xml:space="preserve">Zespołu Szkolno-Przedszkolnego  Nr 1  im. Jana Pawła II w Wieprzu ” przekazaną </w:t>
      </w:r>
      <w:r w:rsidRPr="009414B8">
        <w:rPr>
          <w:color w:val="000000" w:themeColor="text1"/>
        </w:rPr>
        <w:br/>
        <w:t>w trybie art. 13 ust.1 i 2 ogólnego rozporządzenia o ochronie danych osobowych załączoną do ogłoszenia o konkursie.</w:t>
      </w:r>
    </w:p>
    <w:p w:rsidR="00DD7560" w:rsidRPr="00A13D6A" w:rsidRDefault="001E3AC4" w:rsidP="00020D3A">
      <w:pPr>
        <w:pStyle w:val="NormalnyWeb"/>
        <w:numPr>
          <w:ilvl w:val="0"/>
          <w:numId w:val="3"/>
        </w:numPr>
        <w:jc w:val="both"/>
        <w:rPr>
          <w:u w:val="single"/>
        </w:rPr>
      </w:pPr>
      <w:r w:rsidRPr="00A13D6A">
        <w:rPr>
          <w:u w:val="single"/>
        </w:rPr>
        <w:t xml:space="preserve">Wszelkie sporządzone osobiście przez kandydata dokumenty </w:t>
      </w:r>
      <w:r w:rsidR="00453E2D" w:rsidRPr="00A13D6A">
        <w:rPr>
          <w:u w:val="single"/>
        </w:rPr>
        <w:t>winny</w:t>
      </w:r>
      <w:r w:rsidRPr="00A13D6A">
        <w:rPr>
          <w:u w:val="single"/>
        </w:rPr>
        <w:t xml:space="preserve"> być </w:t>
      </w:r>
      <w:r w:rsidR="00453E2D" w:rsidRPr="00A13D6A">
        <w:rPr>
          <w:u w:val="single"/>
        </w:rPr>
        <w:t>własnoręcznie</w:t>
      </w:r>
      <w:r w:rsidRPr="00A13D6A">
        <w:rPr>
          <w:u w:val="single"/>
        </w:rPr>
        <w:t xml:space="preserve">, czytelnie podpisane, a każda strona parafowana. Kserokopie oryginałów dokumentów winny być potwierdzone za zgodność z </w:t>
      </w:r>
      <w:r w:rsidR="00453E2D" w:rsidRPr="00A13D6A">
        <w:rPr>
          <w:u w:val="single"/>
        </w:rPr>
        <w:t>oryginałem</w:t>
      </w:r>
      <w:r w:rsidRPr="00A13D6A">
        <w:rPr>
          <w:u w:val="single"/>
        </w:rPr>
        <w:t xml:space="preserve"> przez kandydata</w:t>
      </w:r>
      <w:r w:rsidR="00453E2D" w:rsidRPr="00A13D6A">
        <w:rPr>
          <w:u w:val="single"/>
        </w:rPr>
        <w:t xml:space="preserve"> i zawierać: czytelny podpis, datę i miejsce dokonania poświadczenia.</w:t>
      </w:r>
    </w:p>
    <w:p w:rsidR="00240D94" w:rsidRPr="00A13D6A" w:rsidRDefault="00453E2D" w:rsidP="00240D94">
      <w:pPr>
        <w:pStyle w:val="NormalnyWeb"/>
        <w:numPr>
          <w:ilvl w:val="0"/>
          <w:numId w:val="3"/>
        </w:numPr>
        <w:jc w:val="both"/>
        <w:rPr>
          <w:u w:val="single"/>
        </w:rPr>
      </w:pPr>
      <w:r w:rsidRPr="00A13D6A">
        <w:rPr>
          <w:u w:val="single"/>
        </w:rPr>
        <w:t>Na żądanie organu prowadzącego kandydat jest obowiązany przedstawić oryginały dokumentów</w:t>
      </w:r>
      <w:r w:rsidR="00240D94" w:rsidRPr="00A13D6A">
        <w:rPr>
          <w:u w:val="single"/>
        </w:rPr>
        <w:t>, o których mowa w Dz. II pkt.4-7,pkt. 12-13;</w:t>
      </w:r>
    </w:p>
    <w:p w:rsidR="00A0240A" w:rsidRPr="00A13D6A" w:rsidRDefault="00020D3A" w:rsidP="00020D3A">
      <w:pPr>
        <w:pStyle w:val="NormalnyWeb"/>
        <w:numPr>
          <w:ilvl w:val="0"/>
          <w:numId w:val="3"/>
        </w:numPr>
        <w:jc w:val="both"/>
        <w:rPr>
          <w:u w:val="single"/>
        </w:rPr>
      </w:pPr>
      <w:r w:rsidRPr="00A13D6A">
        <w:rPr>
          <w:szCs w:val="17"/>
          <w:u w:val="single"/>
        </w:rPr>
        <w:t xml:space="preserve">Oferty  należy składać w zamkniętych kopertach z podanym imieniem, nazwiskiem i  adresem zwrotnym </w:t>
      </w:r>
      <w:r w:rsidR="00DD7560" w:rsidRPr="00A13D6A">
        <w:rPr>
          <w:szCs w:val="17"/>
          <w:u w:val="single"/>
        </w:rPr>
        <w:t>, nr telefon</w:t>
      </w:r>
      <w:r w:rsidR="00453E2D" w:rsidRPr="00A13D6A">
        <w:rPr>
          <w:szCs w:val="17"/>
          <w:u w:val="single"/>
        </w:rPr>
        <w:t>u</w:t>
      </w:r>
      <w:r w:rsidR="00DD7560" w:rsidRPr="00A13D6A">
        <w:rPr>
          <w:szCs w:val="17"/>
          <w:u w:val="single"/>
        </w:rPr>
        <w:t xml:space="preserve"> i adresem mailowym </w:t>
      </w:r>
      <w:r w:rsidR="00453E2D" w:rsidRPr="00A13D6A">
        <w:rPr>
          <w:szCs w:val="17"/>
          <w:u w:val="single"/>
        </w:rPr>
        <w:t>oraz z dopiskiem:</w:t>
      </w:r>
    </w:p>
    <w:p w:rsidR="00A0240A" w:rsidRPr="00A13D6A" w:rsidRDefault="00505154" w:rsidP="00DE0CE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szCs w:val="17"/>
        </w:rPr>
        <w:t>"</w:t>
      </w:r>
      <w:r w:rsidR="00A0240A" w:rsidRPr="00A13D6A">
        <w:rPr>
          <w:rFonts w:ascii="Times New Roman" w:hAnsi="Times New Roman"/>
          <w:b/>
          <w:szCs w:val="17"/>
        </w:rPr>
        <w:t xml:space="preserve">Konkurs na stanowisko </w:t>
      </w:r>
      <w:r w:rsidR="00733C5B" w:rsidRPr="00A13D6A">
        <w:rPr>
          <w:rFonts w:ascii="Times New Roman" w:hAnsi="Times New Roman"/>
          <w:b/>
          <w:bCs/>
          <w:color w:val="000000"/>
          <w:sz w:val="24"/>
          <w:szCs w:val="24"/>
        </w:rPr>
        <w:t>Dyrektora Zespołu Szkolno-Przedszkolnego  Nr 1  im. Jana Pawła II w Wieprzu</w:t>
      </w:r>
      <w:r w:rsidR="00DD7560" w:rsidRPr="00A13D6A">
        <w:rPr>
          <w:rFonts w:ascii="Times New Roman" w:hAnsi="Times New Roman"/>
          <w:b/>
          <w:bCs/>
          <w:color w:val="000000"/>
          <w:sz w:val="24"/>
          <w:szCs w:val="24"/>
        </w:rPr>
        <w:t>, 34-122 Wieprz ul. Centralna 19</w:t>
      </w:r>
      <w:r w:rsidR="00DE0CE7" w:rsidRPr="00A13D6A">
        <w:rPr>
          <w:rFonts w:ascii="Times New Roman" w:hAnsi="Times New Roman"/>
          <w:b/>
          <w:bCs/>
          <w:color w:val="000000"/>
          <w:sz w:val="24"/>
          <w:szCs w:val="24"/>
        </w:rPr>
        <w:t>"</w:t>
      </w:r>
    </w:p>
    <w:p w:rsidR="00453E2D" w:rsidRPr="00A13D6A" w:rsidRDefault="00020D3A" w:rsidP="00A0240A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A13D6A">
        <w:rPr>
          <w:rFonts w:ascii="Times New Roman" w:hAnsi="Times New Roman"/>
          <w:szCs w:val="17"/>
        </w:rPr>
        <w:t xml:space="preserve">na adres: </w:t>
      </w:r>
      <w:r w:rsidRPr="00A13D6A">
        <w:rPr>
          <w:rFonts w:ascii="Times New Roman" w:hAnsi="Times New Roman"/>
          <w:b/>
          <w:i/>
          <w:szCs w:val="17"/>
        </w:rPr>
        <w:t>Urząd Gminy Wieprz, Wieprz ul. Centralna 5, 34-122 Wieprz</w:t>
      </w:r>
      <w:r w:rsidRPr="00A13D6A">
        <w:rPr>
          <w:rFonts w:ascii="Times New Roman" w:hAnsi="Times New Roman"/>
          <w:szCs w:val="17"/>
        </w:rPr>
        <w:t xml:space="preserve">.  </w:t>
      </w:r>
    </w:p>
    <w:p w:rsidR="00020D3A" w:rsidRPr="00A13D6A" w:rsidRDefault="00020D3A" w:rsidP="00A0240A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A13D6A">
        <w:rPr>
          <w:rFonts w:ascii="Times New Roman" w:hAnsi="Times New Roman"/>
          <w:szCs w:val="17"/>
        </w:rPr>
        <w:t xml:space="preserve">Oferty można składać osobiście w Urzędzie Gminy Wieprz pok. Nr  </w:t>
      </w:r>
      <w:r w:rsidR="00042048">
        <w:rPr>
          <w:rFonts w:ascii="Times New Roman" w:hAnsi="Times New Roman"/>
          <w:szCs w:val="17"/>
        </w:rPr>
        <w:t xml:space="preserve">10 (w godzinach pracy urzędu) </w:t>
      </w:r>
      <w:r w:rsidR="00DE0CE7" w:rsidRPr="00A13D6A">
        <w:rPr>
          <w:rFonts w:ascii="Times New Roman" w:hAnsi="Times New Roman"/>
          <w:szCs w:val="17"/>
        </w:rPr>
        <w:t xml:space="preserve"> </w:t>
      </w:r>
      <w:r w:rsidRPr="00A13D6A">
        <w:rPr>
          <w:rFonts w:ascii="Times New Roman" w:hAnsi="Times New Roman"/>
          <w:szCs w:val="17"/>
        </w:rPr>
        <w:t>lub pocztą.</w:t>
      </w:r>
      <w:r w:rsidRPr="00A13D6A">
        <w:rPr>
          <w:rFonts w:ascii="Times New Roman" w:hAnsi="Times New Roman"/>
          <w:b/>
          <w:szCs w:val="17"/>
          <w:u w:val="single"/>
        </w:rPr>
        <w:t xml:space="preserve"> Termin składania ofert upływa z dniem </w:t>
      </w:r>
      <w:r w:rsidR="00731E09">
        <w:rPr>
          <w:rFonts w:ascii="Times New Roman" w:hAnsi="Times New Roman"/>
          <w:b/>
          <w:szCs w:val="17"/>
          <w:u w:val="single"/>
        </w:rPr>
        <w:t xml:space="preserve"> 6 sierpnia 2020 r. </w:t>
      </w:r>
      <w:r w:rsidRPr="00A13D6A">
        <w:rPr>
          <w:rFonts w:ascii="Times New Roman" w:hAnsi="Times New Roman"/>
          <w:szCs w:val="17"/>
        </w:rPr>
        <w:t xml:space="preserve"> W przypadku nadesłania oferty pocztą decyduje data nadania potwierdzona stemplem pocztowym.</w:t>
      </w:r>
    </w:p>
    <w:p w:rsidR="00DD7560" w:rsidRPr="00A13D6A" w:rsidRDefault="00413AF5" w:rsidP="007734D3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A13D6A">
        <w:rPr>
          <w:rFonts w:ascii="Times New Roman" w:hAnsi="Times New Roman"/>
          <w:szCs w:val="17"/>
        </w:rPr>
        <w:t>Oferty mogą być składane w postaci elektronicznej, przy czym powinny być opatrzone kwalifikowanym podpisem elektronicznym albo podpisem potwierdzonym profilem zaufania EPUAP i zawierać elektroniczne kopie dokumentów, wymaganych jako załączniki do oferty.</w:t>
      </w:r>
    </w:p>
    <w:p w:rsidR="00DD7560" w:rsidRPr="00A13D6A" w:rsidRDefault="00DD7560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13D6A">
        <w:t>Z uwagi na realizację zadań w zakresie działalności związanej z wychowaniem, edukacją, wypoczynkiem, leczeniem małoletnich lub opieką nad nimi, osoba wyłoniona do zatrudnienia będzie sprawdzana  w rejestrze sprawców na Tle Seksualnym zgodnie z art. 12 pkt. 6 ustawy z dnia 13 maja 2016 o przeciwdziałaniu zagrożeniom przestępczości a na tle seksualnym ( t. j. Dz. U. z 2020 r. poz. 152)</w:t>
      </w:r>
    </w:p>
    <w:p w:rsidR="00020D3A" w:rsidRPr="00A13D6A" w:rsidRDefault="00020D3A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13D6A">
        <w:t>Konkurs przeprowadzi komisja konkursowa powołana przez Wójta Gminy Wieprz</w:t>
      </w:r>
      <w:r w:rsidR="00B875AC" w:rsidRPr="00A13D6A">
        <w:t xml:space="preserve"> zgodnie z trybem określonym w rozporządzeniu Ministra Edukacji Narodowej z dnia 11 sierpnia 2017 r.  w sprawie regulaminu konkursu na st</w:t>
      </w:r>
      <w:r w:rsidR="00A0670E" w:rsidRPr="00A13D6A">
        <w:t>a</w:t>
      </w:r>
      <w:r w:rsidR="00B875AC" w:rsidRPr="00A13D6A">
        <w:t>nowisko dyrektora publicznego przedszkola, publicznej szkoły podstawowej, publicznej szkoły ponadpodstawowej</w:t>
      </w:r>
      <w:r w:rsidR="00A0670E" w:rsidRPr="00A13D6A">
        <w:t xml:space="preserve"> lub publicznej placówki oraz trybu pracy komisji konkursowej (Dz. U z 2017 r. poz.1587 z późn zm.)</w:t>
      </w:r>
    </w:p>
    <w:p w:rsidR="00020D3A" w:rsidRDefault="00020D3A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13D6A">
        <w:t>O terminie i miejscu przeprowadzenia postępowania konkursowego kandydaci zostaną powiadomieni pisemnie przez Przewodniczącego Komisji Konkursowej</w:t>
      </w:r>
      <w:r w:rsidR="00E314B2" w:rsidRPr="00A13D6A">
        <w:t xml:space="preserve"> nie później niż 7 dni przed terminem posiedzenia komisji</w:t>
      </w:r>
      <w:r w:rsidRPr="00A13D6A">
        <w:t>.</w:t>
      </w:r>
    </w:p>
    <w:p w:rsidR="00A56D62" w:rsidRPr="00A13D6A" w:rsidRDefault="00A56D62" w:rsidP="00A56D62">
      <w:pPr>
        <w:pStyle w:val="NormalnyWeb"/>
        <w:spacing w:before="0" w:beforeAutospacing="0" w:after="0" w:afterAutospacing="0"/>
        <w:ind w:left="880"/>
        <w:jc w:val="both"/>
      </w:pPr>
    </w:p>
    <w:p w:rsidR="001D4B14" w:rsidRPr="00A13D6A" w:rsidRDefault="001D4B14" w:rsidP="001D4B14">
      <w:pPr>
        <w:pStyle w:val="NormalnyWeb"/>
        <w:spacing w:before="0" w:beforeAutospacing="0" w:after="0" w:afterAutospacing="0"/>
        <w:ind w:left="880"/>
        <w:jc w:val="both"/>
      </w:pPr>
    </w:p>
    <w:p w:rsidR="009414B8" w:rsidRPr="009414B8" w:rsidRDefault="009414B8" w:rsidP="009414B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9414B8">
        <w:rPr>
          <w:b/>
          <w:color w:val="000000" w:themeColor="text1"/>
          <w:u w:val="single"/>
        </w:rPr>
        <w:lastRenderedPageBreak/>
        <w:t>Klauzula Informacyjna dla kandydatów na dyrektora Zespołu Szkolno-Przedszkolnego  Nr 1  im. Jana Pawła II w Wieprzu:</w:t>
      </w:r>
    </w:p>
    <w:p w:rsidR="009414B8" w:rsidRPr="009414B8" w:rsidRDefault="009414B8" w:rsidP="009414B8">
      <w:pPr>
        <w:pStyle w:val="NormalnyWeb"/>
        <w:spacing w:before="0" w:beforeAutospacing="0" w:after="0" w:afterAutospacing="0"/>
        <w:ind w:left="880"/>
        <w:jc w:val="both"/>
        <w:rPr>
          <w:b/>
          <w:color w:val="000000" w:themeColor="text1"/>
          <w:u w:val="single"/>
        </w:rPr>
      </w:pPr>
    </w:p>
    <w:p w:rsidR="009414B8" w:rsidRPr="009414B8" w:rsidRDefault="009414B8" w:rsidP="009414B8">
      <w:pPr>
        <w:shd w:val="clear" w:color="auto" w:fill="FFFFFF"/>
        <w:spacing w:after="240"/>
        <w:ind w:left="142" w:firstLine="284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14B8">
        <w:rPr>
          <w:rFonts w:ascii="Times New Roman" w:hAnsi="Times New Roman"/>
          <w:b/>
          <w:color w:val="000000" w:themeColor="text1"/>
        </w:rPr>
        <w:t xml:space="preserve">Zgodnie z art. 13 ust. 1 i 2 Rozporządzenie Parlamentu Europejskiego i Rady (UE) 2016/679 </w:t>
      </w:r>
      <w:r w:rsidRPr="009414B8">
        <w:rPr>
          <w:rFonts w:ascii="Times New Roman" w:hAnsi="Times New Roman"/>
          <w:b/>
          <w:color w:val="000000" w:themeColor="text1"/>
        </w:rPr>
        <w:br/>
        <w:t xml:space="preserve">z dnia 27 kwietnia 2016 r. w sprawie ochrony osób fizycznych w związku </w:t>
      </w:r>
      <w:r w:rsidRPr="009414B8">
        <w:rPr>
          <w:rFonts w:ascii="Times New Roman" w:hAnsi="Times New Roman"/>
          <w:b/>
          <w:color w:val="000000" w:themeColor="text1"/>
        </w:rPr>
        <w:br/>
        <w:t>z przetwarzaniem danych osobowych i w sprawie swobodnego przepływu takich danych oraz uchylenia dyrektywy 95/46/WE (ogólne rozporządzenie o ochronie danych) zwanego dalej „Rozporządzeniem” informuję, że: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64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Administratorem danych pozyskanych w wyniku odpowiedzi na zamieszczone ogłoszenie </w:t>
      </w:r>
      <w:r w:rsidRPr="009414B8">
        <w:rPr>
          <w:rFonts w:ascii="Times New Roman" w:hAnsi="Times New Roman"/>
          <w:color w:val="000000" w:themeColor="text1"/>
        </w:rPr>
        <w:br/>
        <w:t xml:space="preserve">o konkursie na stanowisko dyrektora Zespołu Szkolno-Przedszkolnego  Nr 1  im. Jana Pawła II </w:t>
      </w:r>
      <w:r w:rsidRPr="009414B8">
        <w:rPr>
          <w:rFonts w:ascii="Times New Roman" w:hAnsi="Times New Roman"/>
          <w:color w:val="000000" w:themeColor="text1"/>
        </w:rPr>
        <w:br/>
        <w:t>w Wieprzu jest Wójt Gminy Wieprz z siedzibą w Wieprzu przy ul. Centralnej 5, 34-122 Wieprz.</w:t>
      </w:r>
    </w:p>
    <w:p w:rsidR="009414B8" w:rsidRPr="009414B8" w:rsidRDefault="009414B8" w:rsidP="009414B8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Kontakt z Inspektorem Ochrony Danych Osobowych można uzyskać elektronicznie, pisząc na adres e-mail: </w:t>
      </w:r>
      <w:r w:rsidRPr="009414B8">
        <w:rPr>
          <w:rFonts w:ascii="Times New Roman" w:hAnsi="Times New Roman"/>
          <w:i/>
          <w:color w:val="000000" w:themeColor="text1"/>
        </w:rPr>
        <w:t>iod.ug@wieprz.pl</w:t>
      </w:r>
      <w:r w:rsidRPr="009414B8">
        <w:rPr>
          <w:rFonts w:ascii="Times New Roman" w:hAnsi="Times New Roman"/>
          <w:color w:val="000000" w:themeColor="text1"/>
        </w:rPr>
        <w:t xml:space="preserve"> lub pisemnie na wyżej podany adres Administratora danych.</w:t>
      </w:r>
    </w:p>
    <w:p w:rsidR="009414B8" w:rsidRPr="009414B8" w:rsidRDefault="009414B8" w:rsidP="009414B8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Przetwarzanie danych osobowych odbywa się na podstawie art. 6 ust. 1 lit. a) i c) Rozporządzenia,</w:t>
      </w:r>
      <w:r w:rsidRPr="009414B8">
        <w:rPr>
          <w:color w:val="000000" w:themeColor="text1"/>
        </w:rPr>
        <w:t xml:space="preserve"> </w:t>
      </w:r>
      <w:r w:rsidRPr="009414B8">
        <w:rPr>
          <w:rFonts w:ascii="Times New Roman" w:hAnsi="Times New Roman"/>
          <w:color w:val="000000" w:themeColor="text1"/>
        </w:rPr>
        <w:t>ustawy z dnia 10 maja 2018 r. o ochronie danych osobowych (</w:t>
      </w:r>
      <w:proofErr w:type="spellStart"/>
      <w:r w:rsidRPr="009414B8">
        <w:rPr>
          <w:rFonts w:ascii="Times New Roman" w:hAnsi="Times New Roman"/>
          <w:color w:val="000000" w:themeColor="text1"/>
        </w:rPr>
        <w:t>Dz.U</w:t>
      </w:r>
      <w:proofErr w:type="spellEnd"/>
      <w:r w:rsidRPr="009414B8">
        <w:rPr>
          <w:rFonts w:ascii="Times New Roman" w:hAnsi="Times New Roman"/>
          <w:color w:val="000000" w:themeColor="text1"/>
        </w:rPr>
        <w:t xml:space="preserve">. z 2019 r. poz. 1781 ze zm. ) oraz przepisów: art. 63 ustawy z dnia  14  grudnia 2016 r. Prawo oświatowe (t. j. Dz. U. z 2020 r. poz. 910 z </w:t>
      </w:r>
      <w:proofErr w:type="spellStart"/>
      <w:r w:rsidRPr="009414B8">
        <w:rPr>
          <w:rFonts w:ascii="Times New Roman" w:hAnsi="Times New Roman"/>
          <w:color w:val="000000" w:themeColor="text1"/>
        </w:rPr>
        <w:t>późn.zm</w:t>
      </w:r>
      <w:proofErr w:type="spellEnd"/>
      <w:r w:rsidRPr="009414B8">
        <w:rPr>
          <w:rFonts w:ascii="Times New Roman" w:hAnsi="Times New Roman"/>
          <w:color w:val="000000" w:themeColor="text1"/>
        </w:rPr>
        <w:t xml:space="preserve">.) oraz rozporządzeniem Ministra Edukacji Narodowej z dnia 11 sierpnia 2017 r. w sprawie regulaminu konkursu na stanowisko dyrektora publicznego przedszkola, publicznej szkoły podstawowej, publicznej szkoły ponadpodstawowej lub placówki publicznej oraz trybu pracy komisji konkursowej (Dz. U. z 2017 r. poz.1587 z </w:t>
      </w:r>
      <w:proofErr w:type="spellStart"/>
      <w:r w:rsidRPr="009414B8">
        <w:rPr>
          <w:rFonts w:ascii="Times New Roman" w:hAnsi="Times New Roman"/>
          <w:color w:val="000000" w:themeColor="text1"/>
        </w:rPr>
        <w:t>późn.zm</w:t>
      </w:r>
      <w:proofErr w:type="spellEnd"/>
      <w:r w:rsidRPr="009414B8">
        <w:rPr>
          <w:rFonts w:ascii="Times New Roman" w:hAnsi="Times New Roman"/>
          <w:color w:val="000000" w:themeColor="text1"/>
        </w:rPr>
        <w:t>.), które określają przetwarzanie jakich danych osobowych jest niezbędne do przeprowadzenia konkursu i powołania na stanowisko dyrektora szkoły. Zgoda kandydata jest niezbędna do przetwarzania danych innych niż wymagane przepisami prawa.</w:t>
      </w:r>
    </w:p>
    <w:p w:rsidR="009414B8" w:rsidRPr="009414B8" w:rsidRDefault="009414B8" w:rsidP="009414B8">
      <w:pPr>
        <w:numPr>
          <w:ilvl w:val="0"/>
          <w:numId w:val="30"/>
        </w:numPr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>Dane osobowe będą przetwarzane w celu przeprowadzenia konkursu na dyrektora Zespołu Szkolno-Przedszkolnego Nr 1 im. Jana Pawła II w Wieprzu.</w:t>
      </w:r>
    </w:p>
    <w:p w:rsidR="009414B8" w:rsidRPr="009414B8" w:rsidRDefault="009414B8" w:rsidP="009414B8">
      <w:pPr>
        <w:numPr>
          <w:ilvl w:val="0"/>
          <w:numId w:val="30"/>
        </w:numPr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>Administrator będzie przetwarzał dane osobowe przez okres niezbędny do przeprowadzenia konkursu na stanowisko Dyrektora Zespołu Szkolno-Przedszkolnego Nr 1 w Wieprzu oraz zakończenia postępowania konkursowego lub do czasu cofnięcia zgody, a także przez okres wymagany przepisami prawa w zakresie archiwizacji danych.</w:t>
      </w:r>
    </w:p>
    <w:p w:rsidR="009414B8" w:rsidRPr="009414B8" w:rsidRDefault="009414B8" w:rsidP="009414B8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Odbiorcą Pani/Pana danych osobowych będą podmioty upoważnione na podstawie przepisów prawa, członkowie  komisji konkursowej oraz podmioty przetwarzające dane osobowe na podstawie stosownych umów podpisanych z Administratorem. 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Administrator danych osobowych nie będzie przekazywał danych osobowych do państw trzecich </w:t>
      </w:r>
      <w:r w:rsidRPr="009414B8">
        <w:rPr>
          <w:rFonts w:ascii="Times New Roman" w:hAnsi="Times New Roman"/>
          <w:color w:val="000000" w:themeColor="text1"/>
        </w:rPr>
        <w:br/>
        <w:t>i organizacji międzynarodowych.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Pani/Pana dane osobowe nie będą  przetwarzane w sposób zautomatyzowany, w tym nie będą podlegały profilowaniu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W granicach przewidzianych prawem posiada Pani/Pan prawo dostępu do treści swoich danych osobowych, ich sprostowania, usunięcia, ograniczenia przetwarzania, przenoszenia, prawo do wniesienia sprzeciwu oraz prawo do wycofania zgody w dowolnym momencie, bez wpływu na zgodność z prawem przetwarzania danych osobowych, którego dokonano na podstawie  zgody  przed jej wycofaniem.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W przypadku uznania, iż przetwarzanie Pani/Pana danych osobowych narusza przepisy RODO, posiada Pani/Pan prawo wniesienia skargi do Prezesa Urzędu Ochrony Danych Osobowych.</w:t>
      </w:r>
    </w:p>
    <w:p w:rsidR="009414B8" w:rsidRPr="009414B8" w:rsidRDefault="009414B8" w:rsidP="009414B8">
      <w:pPr>
        <w:pStyle w:val="Akapitzlist"/>
        <w:numPr>
          <w:ilvl w:val="0"/>
          <w:numId w:val="30"/>
        </w:numPr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Podanie danych osobowych w zakresie wymaganymi przepisami prawa jest obligatoryjne zgodne </w:t>
      </w:r>
      <w:r w:rsidRPr="009414B8">
        <w:rPr>
          <w:rFonts w:ascii="Times New Roman" w:hAnsi="Times New Roman"/>
          <w:color w:val="000000" w:themeColor="text1"/>
        </w:rPr>
        <w:br/>
        <w:t xml:space="preserve">z §1 ust 2 </w:t>
      </w:r>
      <w:proofErr w:type="spellStart"/>
      <w:r w:rsidRPr="009414B8">
        <w:rPr>
          <w:rFonts w:ascii="Times New Roman" w:hAnsi="Times New Roman"/>
          <w:color w:val="000000" w:themeColor="text1"/>
        </w:rPr>
        <w:t>pkt</w:t>
      </w:r>
      <w:proofErr w:type="spellEnd"/>
      <w:r w:rsidRPr="009414B8">
        <w:rPr>
          <w:rFonts w:ascii="Times New Roman" w:hAnsi="Times New Roman"/>
          <w:color w:val="000000" w:themeColor="text1"/>
        </w:rPr>
        <w:t xml:space="preserve"> 4 lit. c) Rozporządzenia Ministra Edukacji Narodowej z dnia 11 sierpnia 2017r. </w:t>
      </w:r>
      <w:r w:rsidRPr="009414B8">
        <w:rPr>
          <w:rFonts w:ascii="Times New Roman" w:hAnsi="Times New Roman"/>
          <w:color w:val="000000" w:themeColor="text1"/>
        </w:rPr>
        <w:br/>
        <w:t>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414B8">
        <w:rPr>
          <w:rFonts w:ascii="Times New Roman" w:hAnsi="Times New Roman"/>
          <w:color w:val="000000" w:themeColor="text1"/>
        </w:rPr>
        <w:t>Dz.U</w:t>
      </w:r>
      <w:proofErr w:type="spellEnd"/>
      <w:r w:rsidRPr="009414B8">
        <w:rPr>
          <w:rFonts w:ascii="Times New Roman" w:hAnsi="Times New Roman"/>
          <w:color w:val="000000" w:themeColor="text1"/>
        </w:rPr>
        <w:t>. z 2017 r. poz.1587 ze zm.) Konsekwencją niepodania danych osobowych będzie brak możliwości wzięcia udziału w konkursie na stanowisko dyrektora szkoły.</w:t>
      </w:r>
    </w:p>
    <w:p w:rsidR="009414B8" w:rsidRPr="009414B8" w:rsidRDefault="009414B8" w:rsidP="009414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>Wójt Gminny Wieprz</w:t>
      </w:r>
    </w:p>
    <w:p w:rsidR="009414B8" w:rsidRPr="009414B8" w:rsidRDefault="009414B8" w:rsidP="009414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>Małgorzata Chrapek</w:t>
      </w:r>
    </w:p>
    <w:p w:rsidR="00020D3A" w:rsidRPr="00A13D6A" w:rsidRDefault="00020D3A" w:rsidP="00020D3A">
      <w:pPr>
        <w:pStyle w:val="NormalnyWeb"/>
        <w:jc w:val="both"/>
      </w:pPr>
    </w:p>
    <w:p w:rsidR="00302A3C" w:rsidRPr="00A13D6A" w:rsidRDefault="00302A3C" w:rsidP="00DF1D97">
      <w:pPr>
        <w:rPr>
          <w:rFonts w:ascii="Times New Roman" w:hAnsi="Times New Roman"/>
        </w:rPr>
      </w:pPr>
    </w:p>
    <w:p w:rsidR="00302A3C" w:rsidRPr="00A13D6A" w:rsidRDefault="00302A3C" w:rsidP="00DF1D97">
      <w:pPr>
        <w:rPr>
          <w:rFonts w:ascii="Times New Roman" w:hAnsi="Times New Roman"/>
        </w:rPr>
      </w:pPr>
    </w:p>
    <w:sectPr w:rsidR="00302A3C" w:rsidRPr="00A13D6A" w:rsidSect="00AD3A2E">
      <w:pgSz w:w="11906" w:h="16838"/>
      <w:pgMar w:top="719" w:right="1418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B6" w:rsidRDefault="00694CB6" w:rsidP="00DF1D97">
      <w:pPr>
        <w:spacing w:after="0" w:line="240" w:lineRule="auto"/>
      </w:pPr>
      <w:r>
        <w:separator/>
      </w:r>
    </w:p>
  </w:endnote>
  <w:endnote w:type="continuationSeparator" w:id="0">
    <w:p w:rsidR="00694CB6" w:rsidRDefault="00694CB6" w:rsidP="00D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B6" w:rsidRDefault="00694CB6" w:rsidP="00DF1D97">
      <w:pPr>
        <w:spacing w:after="0" w:line="240" w:lineRule="auto"/>
      </w:pPr>
      <w:r>
        <w:separator/>
      </w:r>
    </w:p>
  </w:footnote>
  <w:footnote w:type="continuationSeparator" w:id="0">
    <w:p w:rsidR="00694CB6" w:rsidRDefault="00694CB6" w:rsidP="00DF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893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F3B"/>
    <w:multiLevelType w:val="hybridMultilevel"/>
    <w:tmpl w:val="9036D59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A075593"/>
    <w:multiLevelType w:val="hybridMultilevel"/>
    <w:tmpl w:val="747400F8"/>
    <w:lvl w:ilvl="0" w:tplc="993CF8EA">
      <w:start w:val="1"/>
      <w:numFmt w:val="decimal"/>
      <w:lvlText w:val="%1)"/>
      <w:lvlJc w:val="left"/>
      <w:pPr>
        <w:tabs>
          <w:tab w:val="num" w:pos="880"/>
        </w:tabs>
        <w:ind w:left="880" w:hanging="720"/>
      </w:pPr>
      <w:rPr>
        <w:rFonts w:hint="default"/>
        <w:sz w:val="24"/>
      </w:r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51801"/>
    <w:multiLevelType w:val="hybridMultilevel"/>
    <w:tmpl w:val="446E8C64"/>
    <w:lvl w:ilvl="0" w:tplc="1E2AAAD0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51279B1"/>
    <w:multiLevelType w:val="hybridMultilevel"/>
    <w:tmpl w:val="A96E7920"/>
    <w:lvl w:ilvl="0" w:tplc="993CF8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34424"/>
    <w:multiLevelType w:val="hybridMultilevel"/>
    <w:tmpl w:val="ABEE6AC0"/>
    <w:lvl w:ilvl="0" w:tplc="993CF8EA">
      <w:start w:val="1"/>
      <w:numFmt w:val="decimal"/>
      <w:lvlText w:val="%1)"/>
      <w:lvlJc w:val="left"/>
      <w:pPr>
        <w:ind w:left="22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78A3F7B"/>
    <w:multiLevelType w:val="hybridMultilevel"/>
    <w:tmpl w:val="486E2F54"/>
    <w:lvl w:ilvl="0" w:tplc="ABEAE052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71C7"/>
    <w:multiLevelType w:val="hybridMultilevel"/>
    <w:tmpl w:val="4904A636"/>
    <w:lvl w:ilvl="0" w:tplc="1270A5FC">
      <w:start w:val="5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87C0F"/>
    <w:multiLevelType w:val="hybridMultilevel"/>
    <w:tmpl w:val="5172D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D2574"/>
    <w:multiLevelType w:val="multilevel"/>
    <w:tmpl w:val="5F7C9AA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254547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4E99"/>
    <w:multiLevelType w:val="hybridMultilevel"/>
    <w:tmpl w:val="16C4B420"/>
    <w:lvl w:ilvl="0" w:tplc="1E2AAAD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z w:val="24"/>
      </w:rPr>
    </w:lvl>
    <w:lvl w:ilvl="1" w:tplc="716237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B56B0"/>
    <w:multiLevelType w:val="hybridMultilevel"/>
    <w:tmpl w:val="B9DE1330"/>
    <w:lvl w:ilvl="0" w:tplc="1E2AAAD0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D093FCE"/>
    <w:multiLevelType w:val="hybridMultilevel"/>
    <w:tmpl w:val="28CA48D2"/>
    <w:lvl w:ilvl="0" w:tplc="356E4E76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757EE"/>
    <w:multiLevelType w:val="hybridMultilevel"/>
    <w:tmpl w:val="448AF194"/>
    <w:lvl w:ilvl="0" w:tplc="A0627802">
      <w:start w:val="4"/>
      <w:numFmt w:val="decimal"/>
      <w:lvlText w:val="%1"/>
      <w:lvlJc w:val="left"/>
      <w:pPr>
        <w:tabs>
          <w:tab w:val="num" w:pos="1489"/>
        </w:tabs>
        <w:ind w:left="1489" w:hanging="42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56F40"/>
    <w:multiLevelType w:val="hybridMultilevel"/>
    <w:tmpl w:val="58CAA32E"/>
    <w:lvl w:ilvl="0" w:tplc="04B4C058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4071F"/>
    <w:multiLevelType w:val="hybridMultilevel"/>
    <w:tmpl w:val="AC98DDF8"/>
    <w:lvl w:ilvl="0" w:tplc="6798C5C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A1D094D"/>
    <w:multiLevelType w:val="hybridMultilevel"/>
    <w:tmpl w:val="DDF487A4"/>
    <w:lvl w:ilvl="0" w:tplc="1E2AA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A6D"/>
    <w:multiLevelType w:val="hybridMultilevel"/>
    <w:tmpl w:val="BAB660EC"/>
    <w:lvl w:ilvl="0" w:tplc="6798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743"/>
    <w:multiLevelType w:val="hybridMultilevel"/>
    <w:tmpl w:val="96A01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695BBE"/>
    <w:multiLevelType w:val="hybridMultilevel"/>
    <w:tmpl w:val="CEF8A670"/>
    <w:lvl w:ilvl="0" w:tplc="7398F214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E291D3F"/>
    <w:multiLevelType w:val="hybridMultilevel"/>
    <w:tmpl w:val="91283F4A"/>
    <w:lvl w:ilvl="0" w:tplc="0390E808">
      <w:start w:val="1"/>
      <w:numFmt w:val="upperRoman"/>
      <w:lvlText w:val="%1."/>
      <w:lvlJc w:val="left"/>
      <w:pPr>
        <w:tabs>
          <w:tab w:val="num" w:pos="880"/>
        </w:tabs>
        <w:ind w:left="880" w:hanging="720"/>
      </w:p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235D19"/>
    <w:multiLevelType w:val="hybridMultilevel"/>
    <w:tmpl w:val="B6A45778"/>
    <w:lvl w:ilvl="0" w:tplc="6798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98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533AC"/>
    <w:multiLevelType w:val="hybridMultilevel"/>
    <w:tmpl w:val="248EDBF8"/>
    <w:lvl w:ilvl="0" w:tplc="E0EA109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7A8F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C6714"/>
    <w:multiLevelType w:val="hybridMultilevel"/>
    <w:tmpl w:val="11146962"/>
    <w:lvl w:ilvl="0" w:tplc="6890B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6206F"/>
    <w:multiLevelType w:val="hybridMultilevel"/>
    <w:tmpl w:val="E9701CE4"/>
    <w:lvl w:ilvl="0" w:tplc="993CF8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F41056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1"/>
  </w:num>
  <w:num w:numId="7">
    <w:abstractNumId w:val="2"/>
  </w:num>
  <w:num w:numId="8">
    <w:abstractNumId w:val="25"/>
  </w:num>
  <w:num w:numId="9">
    <w:abstractNumId w:val="13"/>
  </w:num>
  <w:num w:numId="10">
    <w:abstractNumId w:val="15"/>
  </w:num>
  <w:num w:numId="11">
    <w:abstractNumId w:val="26"/>
  </w:num>
  <w:num w:numId="12">
    <w:abstractNumId w:val="18"/>
  </w:num>
  <w:num w:numId="13">
    <w:abstractNumId w:val="22"/>
  </w:num>
  <w:num w:numId="14">
    <w:abstractNumId w:val="19"/>
  </w:num>
  <w:num w:numId="15">
    <w:abstractNumId w:val="27"/>
  </w:num>
  <w:num w:numId="16">
    <w:abstractNumId w:val="8"/>
  </w:num>
  <w:num w:numId="17">
    <w:abstractNumId w:val="16"/>
  </w:num>
  <w:num w:numId="18">
    <w:abstractNumId w:val="1"/>
  </w:num>
  <w:num w:numId="19">
    <w:abstractNumId w:val="7"/>
  </w:num>
  <w:num w:numId="20">
    <w:abstractNumId w:val="3"/>
  </w:num>
  <w:num w:numId="21">
    <w:abstractNumId w:val="11"/>
  </w:num>
  <w:num w:numId="22">
    <w:abstractNumId w:val="6"/>
  </w:num>
  <w:num w:numId="23">
    <w:abstractNumId w:val="4"/>
  </w:num>
  <w:num w:numId="24">
    <w:abstractNumId w:val="14"/>
  </w:num>
  <w:num w:numId="25">
    <w:abstractNumId w:val="5"/>
  </w:num>
  <w:num w:numId="26">
    <w:abstractNumId w:val="12"/>
  </w:num>
  <w:num w:numId="27">
    <w:abstractNumId w:val="20"/>
  </w:num>
  <w:num w:numId="28">
    <w:abstractNumId w:val="17"/>
  </w:num>
  <w:num w:numId="29">
    <w:abstractNumId w:val="2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CE"/>
    <w:rsid w:val="00020D3A"/>
    <w:rsid w:val="00042048"/>
    <w:rsid w:val="000433F9"/>
    <w:rsid w:val="00070E6B"/>
    <w:rsid w:val="0008535A"/>
    <w:rsid w:val="000904C3"/>
    <w:rsid w:val="00093465"/>
    <w:rsid w:val="00094922"/>
    <w:rsid w:val="000C48BC"/>
    <w:rsid w:val="00122E24"/>
    <w:rsid w:val="001C005E"/>
    <w:rsid w:val="001D4B14"/>
    <w:rsid w:val="001E3AC4"/>
    <w:rsid w:val="001F1909"/>
    <w:rsid w:val="001F7028"/>
    <w:rsid w:val="0021142D"/>
    <w:rsid w:val="00225B24"/>
    <w:rsid w:val="00240D94"/>
    <w:rsid w:val="00241410"/>
    <w:rsid w:val="0024663C"/>
    <w:rsid w:val="00251634"/>
    <w:rsid w:val="00264DE0"/>
    <w:rsid w:val="00280BEC"/>
    <w:rsid w:val="00294E37"/>
    <w:rsid w:val="002E23B0"/>
    <w:rsid w:val="002E719F"/>
    <w:rsid w:val="00302A3C"/>
    <w:rsid w:val="00327A55"/>
    <w:rsid w:val="00341508"/>
    <w:rsid w:val="0035545E"/>
    <w:rsid w:val="003869E1"/>
    <w:rsid w:val="003C708B"/>
    <w:rsid w:val="003E504E"/>
    <w:rsid w:val="003E6191"/>
    <w:rsid w:val="00411842"/>
    <w:rsid w:val="00413AF5"/>
    <w:rsid w:val="00420407"/>
    <w:rsid w:val="00453E2D"/>
    <w:rsid w:val="00463D30"/>
    <w:rsid w:val="004A6BAC"/>
    <w:rsid w:val="004B1C58"/>
    <w:rsid w:val="004F73CF"/>
    <w:rsid w:val="00505154"/>
    <w:rsid w:val="0057256E"/>
    <w:rsid w:val="00572D5E"/>
    <w:rsid w:val="00586BCE"/>
    <w:rsid w:val="005B47DE"/>
    <w:rsid w:val="005D24DB"/>
    <w:rsid w:val="005E0AE3"/>
    <w:rsid w:val="0063216E"/>
    <w:rsid w:val="006534A5"/>
    <w:rsid w:val="00680961"/>
    <w:rsid w:val="00694CB6"/>
    <w:rsid w:val="006E68F0"/>
    <w:rsid w:val="006F0842"/>
    <w:rsid w:val="0070097B"/>
    <w:rsid w:val="00705EA8"/>
    <w:rsid w:val="00731E09"/>
    <w:rsid w:val="00733C5B"/>
    <w:rsid w:val="0074325C"/>
    <w:rsid w:val="0074453D"/>
    <w:rsid w:val="007533ED"/>
    <w:rsid w:val="007734D3"/>
    <w:rsid w:val="00790D49"/>
    <w:rsid w:val="0079524E"/>
    <w:rsid w:val="007A5BB8"/>
    <w:rsid w:val="007C0FBC"/>
    <w:rsid w:val="007D7E55"/>
    <w:rsid w:val="00805F52"/>
    <w:rsid w:val="00857BCF"/>
    <w:rsid w:val="00884898"/>
    <w:rsid w:val="00894048"/>
    <w:rsid w:val="00897765"/>
    <w:rsid w:val="008B3389"/>
    <w:rsid w:val="008E2035"/>
    <w:rsid w:val="008E4C51"/>
    <w:rsid w:val="00902928"/>
    <w:rsid w:val="009301DD"/>
    <w:rsid w:val="009325CD"/>
    <w:rsid w:val="009414B8"/>
    <w:rsid w:val="009A02B9"/>
    <w:rsid w:val="009D3929"/>
    <w:rsid w:val="009D67ED"/>
    <w:rsid w:val="009E3DF6"/>
    <w:rsid w:val="009F1EE0"/>
    <w:rsid w:val="00A0240A"/>
    <w:rsid w:val="00A0670E"/>
    <w:rsid w:val="00A13D6A"/>
    <w:rsid w:val="00A46B62"/>
    <w:rsid w:val="00A515E4"/>
    <w:rsid w:val="00A56D62"/>
    <w:rsid w:val="00A570EC"/>
    <w:rsid w:val="00A80303"/>
    <w:rsid w:val="00A92401"/>
    <w:rsid w:val="00A97194"/>
    <w:rsid w:val="00AA2FFD"/>
    <w:rsid w:val="00AC523F"/>
    <w:rsid w:val="00AD3A2E"/>
    <w:rsid w:val="00AE2BA7"/>
    <w:rsid w:val="00AE6DC8"/>
    <w:rsid w:val="00AF564D"/>
    <w:rsid w:val="00AF62D4"/>
    <w:rsid w:val="00B00723"/>
    <w:rsid w:val="00B11C01"/>
    <w:rsid w:val="00B13241"/>
    <w:rsid w:val="00B2242F"/>
    <w:rsid w:val="00B25D54"/>
    <w:rsid w:val="00B66337"/>
    <w:rsid w:val="00B875AC"/>
    <w:rsid w:val="00B9375E"/>
    <w:rsid w:val="00BC743D"/>
    <w:rsid w:val="00BD11F8"/>
    <w:rsid w:val="00C13368"/>
    <w:rsid w:val="00C16348"/>
    <w:rsid w:val="00C216FA"/>
    <w:rsid w:val="00C21C45"/>
    <w:rsid w:val="00C923A0"/>
    <w:rsid w:val="00CF36CC"/>
    <w:rsid w:val="00D33A59"/>
    <w:rsid w:val="00D37ADD"/>
    <w:rsid w:val="00DA733F"/>
    <w:rsid w:val="00DD7560"/>
    <w:rsid w:val="00DE0A43"/>
    <w:rsid w:val="00DE0CE7"/>
    <w:rsid w:val="00DE4C97"/>
    <w:rsid w:val="00DF1D97"/>
    <w:rsid w:val="00E314B2"/>
    <w:rsid w:val="00E36F0E"/>
    <w:rsid w:val="00E40ED5"/>
    <w:rsid w:val="00E462C8"/>
    <w:rsid w:val="00E46563"/>
    <w:rsid w:val="00E721B9"/>
    <w:rsid w:val="00EB6F0F"/>
    <w:rsid w:val="00EF6B90"/>
    <w:rsid w:val="00F01E07"/>
    <w:rsid w:val="00F302E5"/>
    <w:rsid w:val="00F33033"/>
    <w:rsid w:val="00F40AB9"/>
    <w:rsid w:val="00F43BA9"/>
    <w:rsid w:val="00F720AD"/>
    <w:rsid w:val="00FA25C1"/>
    <w:rsid w:val="00FD2332"/>
    <w:rsid w:val="00F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BCE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1D97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6BC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AF5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4A5"/>
    <w:pPr>
      <w:ind w:left="720"/>
      <w:contextualSpacing/>
    </w:pPr>
  </w:style>
  <w:style w:type="character" w:styleId="Pogrubienie">
    <w:name w:val="Strong"/>
    <w:basedOn w:val="Domylnaczcionkaakapitu"/>
    <w:qFormat/>
    <w:rsid w:val="00020D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1D9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F1D9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1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1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1D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1D97"/>
    <w:rPr>
      <w:rFonts w:ascii="Calibri" w:eastAsia="Times New Roman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DF1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DF1D97"/>
    <w:rPr>
      <w:vertAlign w:val="superscript"/>
    </w:rPr>
  </w:style>
  <w:style w:type="character" w:customStyle="1" w:styleId="alb">
    <w:name w:val="a_lb"/>
    <w:basedOn w:val="Domylnaczcionkaakapitu"/>
    <w:rsid w:val="00DE4C97"/>
  </w:style>
  <w:style w:type="character" w:customStyle="1" w:styleId="text-justify">
    <w:name w:val="text-justify"/>
    <w:basedOn w:val="Domylnaczcionkaakapitu"/>
    <w:rsid w:val="00F720AD"/>
  </w:style>
  <w:style w:type="paragraph" w:styleId="Tekstdymka">
    <w:name w:val="Balloon Text"/>
    <w:basedOn w:val="Normalny"/>
    <w:link w:val="TekstdymkaZnak"/>
    <w:uiPriority w:val="99"/>
    <w:semiHidden/>
    <w:unhideWhenUsed/>
    <w:rsid w:val="008E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51"/>
    <w:rPr>
      <w:rFonts w:ascii="Tahoma" w:eastAsia="Times New Roman" w:hAnsi="Tahoma" w:cs="Tahoma"/>
      <w:sz w:val="16"/>
      <w:szCs w:val="16"/>
    </w:rPr>
  </w:style>
  <w:style w:type="character" w:customStyle="1" w:styleId="fn-ref">
    <w:name w:val="fn-ref"/>
    <w:basedOn w:val="Domylnaczcionkaakapitu"/>
    <w:rsid w:val="00AE2BA7"/>
  </w:style>
  <w:style w:type="character" w:styleId="Odwoaniedokomentarza">
    <w:name w:val="annotation reference"/>
    <w:basedOn w:val="Domylnaczcionkaakapitu"/>
    <w:uiPriority w:val="99"/>
    <w:semiHidden/>
    <w:unhideWhenUsed/>
    <w:rsid w:val="0094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B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fantow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CD0C5-593C-4584-BC3D-ADF24B89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2865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gkudlacik</dc:creator>
  <cp:lastModifiedBy>gkudlacik</cp:lastModifiedBy>
  <cp:revision>13</cp:revision>
  <cp:lastPrinted>2020-07-24T05:27:00Z</cp:lastPrinted>
  <dcterms:created xsi:type="dcterms:W3CDTF">2020-06-10T08:35:00Z</dcterms:created>
  <dcterms:modified xsi:type="dcterms:W3CDTF">2020-07-24T05:33:00Z</dcterms:modified>
</cp:coreProperties>
</file>